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97A" w:rsidRPr="00166EC3" w:rsidRDefault="00F0797A" w:rsidP="00F0797A">
      <w:pPr>
        <w:widowControl w:val="0"/>
        <w:spacing w:after="0" w:line="276" w:lineRule="auto"/>
        <w:ind w:left="40" w:right="20" w:firstLine="300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ru-RU" w:bidi="hi-IN"/>
        </w:rPr>
        <w:t xml:space="preserve">ПЛАНИРУЕМЫЕ РЕЗУЛЬТАТЫ ИЗУЧЕНИЯ КУРСА </w:t>
      </w:r>
      <w:r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ru-RU" w:bidi="hi-IN"/>
        </w:rPr>
        <w:br/>
      </w:r>
      <w:r w:rsidRPr="00166EC3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ru-RU" w:bidi="hi-IN"/>
        </w:rPr>
        <w:t>ИСТОРИИ:</w:t>
      </w:r>
    </w:p>
    <w:p w:rsidR="00F0797A" w:rsidRDefault="00F0797A" w:rsidP="00F0797A">
      <w:pPr>
        <w:widowControl w:val="0"/>
        <w:spacing w:after="0" w:line="276" w:lineRule="auto"/>
        <w:ind w:left="40" w:right="20" w:firstLine="3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Требования к результатам обучения предполагают реализацию </w:t>
      </w:r>
      <w:proofErr w:type="spellStart"/>
      <w:r w:rsidRPr="00D2353E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2353E">
        <w:rPr>
          <w:rFonts w:ascii="Times New Roman" w:eastAsia="Times New Roman" w:hAnsi="Times New Roman" w:cs="Times New Roman"/>
          <w:sz w:val="28"/>
          <w:szCs w:val="28"/>
        </w:rPr>
        <w:t>компетентностного</w:t>
      </w:r>
      <w:proofErr w:type="spellEnd"/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 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образования являются компетентности, заключающиеся в сочетании знаний и умений, различных видов деятельности, приобретённых в процессе усвоения учебного содержания, а также способностей, личностных качеств учащихся. </w:t>
      </w:r>
      <w:proofErr w:type="gramStart"/>
      <w:r w:rsidRPr="00D2353E">
        <w:rPr>
          <w:rFonts w:ascii="Times New Roman" w:eastAsia="Times New Roman" w:hAnsi="Times New Roman" w:cs="Times New Roman"/>
          <w:sz w:val="28"/>
          <w:szCs w:val="28"/>
        </w:rPr>
        <w:t>В процессе использования приобретённых знаний и умений в практической деятельности и повседневной жизни проявляются личностные качества и мировоззренческие установки учащихся, которые не подлежат контролю на уроке (в том числе понимание исторических причин и исторического значения событий и явлений современной жизни, использование знаний об историческом пути и традициях народов России и мира в общении с людьми другой культуры, национальной и религиозной</w:t>
      </w:r>
      <w:proofErr w:type="gramEnd"/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 принадлежности и др.). 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81E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результаты: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color w:val="000000"/>
          <w:kern w:val="1"/>
          <w:sz w:val="28"/>
          <w:szCs w:val="28"/>
          <w:lang w:eastAsia="ru-RU" w:bidi="hi-IN"/>
        </w:rPr>
      </w:pPr>
      <w:proofErr w:type="spellStart"/>
      <w:r w:rsidRPr="00166EC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сформированность</w:t>
      </w:r>
      <w:proofErr w:type="spellEnd"/>
      <w:r w:rsidRPr="00166EC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познавательных интересов на основе развития интеллектуальных и творческих способностей учащихся;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самостоятельность в приобретении новых знаний и практических умений;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готовность к выбору жизненного пути в соответствии с собственными интересами и возможностями;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мотивация образовательной деятельности школьников на основе личностно - ориентированного подхода;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Российская гражданская идентичность (патриотизм, уважение к Отечеству, к прошлому и настоящему многонационального народа России, идентификация се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бя в качестве гражданина России</w:t>
      </w:r>
      <w:r w:rsidRPr="00166EC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76" w:lineRule="auto"/>
        <w:ind w:firstLine="426"/>
        <w:jc w:val="both"/>
        <w:rPr>
          <w:rFonts w:ascii="Arial" w:eastAsia="Times New Roman" w:hAnsi="Arial" w:cs="Arial"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SimSun" w:hAnsi="Times New Roman" w:cs="Mangal"/>
          <w:color w:val="000000"/>
          <w:kern w:val="1"/>
          <w:sz w:val="28"/>
          <w:szCs w:val="28"/>
          <w:shd w:val="clear" w:color="auto" w:fill="FFFFFF"/>
          <w:lang w:eastAsia="zh-CN" w:bidi="hi-IN"/>
        </w:rPr>
        <w:t>познавательный интерес к прошлому своей Родины;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426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76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осмысление социально-нравственного опыта предше</w:t>
      </w: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softHyphen/>
        <w:t>ствующих поколений, способность к самосовершенствованию;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426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осознание своей идентичности, этнической принадлежности, знание истории, языка, культуры своего народа, своего края, основ культурного наследия народов России и человечества освоение гуманистических традиций и ценностей совре</w:t>
      </w: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softHyphen/>
      </w: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lastRenderedPageBreak/>
        <w:t>менного общества, уважение прав и свобод человека;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426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понимание культурного многообразия мира, осознанное уважительное и доброжелательное отношение к истории, культуре, религии, традициям, языкам, ценностям народов России и народов мира, толерантность; готовность и способность вести диалог с другими людьми и достигать в нем взаимопонимания;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426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proofErr w:type="spellStart"/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сформированность</w:t>
      </w:r>
      <w:proofErr w:type="spellEnd"/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426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proofErr w:type="spellStart"/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сформированность</w:t>
      </w:r>
      <w:proofErr w:type="spellEnd"/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 xml:space="preserve"> ценности здорового и безопасного образа жизни; 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426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081E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18081E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— способность сознательно организовывать и регулировать свою деятельность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 учебную, общественную и др.; 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— 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 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3E">
        <w:rPr>
          <w:rFonts w:ascii="Times New Roman" w:eastAsia="Times New Roman" w:hAnsi="Times New Roman" w:cs="Times New Roman"/>
          <w:sz w:val="28"/>
          <w:szCs w:val="28"/>
        </w:rPr>
        <w:t>— 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28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формирование и развитие основ читательской компетенции;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28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28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28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приобретение опыта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28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способность решать творческие задачи, представлять ре</w:t>
      </w: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softHyphen/>
        <w:t>зультаты своей деятельности в различных формах (сообщение, эссе, презентация, реферат и др.);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28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>заполнять и дополнять таблицы, схемы, диаграммы, тексты.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suppressAutoHyphens/>
        <w:spacing w:after="0" w:line="276" w:lineRule="auto"/>
        <w:ind w:right="20" w:firstLine="28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t xml:space="preserve">активное применение знаний и приобретённых умений, освоенных в школе, в повседневной жизни и продуктивное взаимодействие с другими людьми в </w:t>
      </w:r>
      <w:r w:rsidRPr="00166EC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ru-RU" w:bidi="hi-IN"/>
        </w:rPr>
        <w:lastRenderedPageBreak/>
        <w:t>профессиональной сфере и социуме.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0E7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результаты: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4848A7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основ гражданской, </w:t>
      </w:r>
      <w:proofErr w:type="spellStart"/>
      <w:r w:rsidRPr="004848A7">
        <w:rPr>
          <w:rFonts w:ascii="Times New Roman" w:eastAsia="Times New Roman" w:hAnsi="Times New Roman" w:cs="Times New Roman"/>
          <w:sz w:val="28"/>
          <w:szCs w:val="28"/>
        </w:rPr>
        <w:t>этнонациональной</w:t>
      </w:r>
      <w:proofErr w:type="spellEnd"/>
      <w:r w:rsidRPr="004848A7">
        <w:rPr>
          <w:rFonts w:ascii="Times New Roman" w:eastAsia="Times New Roman" w:hAnsi="Times New Roman" w:cs="Times New Roman"/>
          <w:sz w:val="28"/>
          <w:szCs w:val="28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41D">
        <w:rPr>
          <w:rFonts w:ascii="Times New Roman" w:eastAsia="Times New Roman" w:hAnsi="Times New Roman" w:cs="Times New Roman"/>
          <w:sz w:val="28"/>
          <w:szCs w:val="28"/>
        </w:rPr>
        <w:t xml:space="preserve"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</w:t>
      </w:r>
      <w:proofErr w:type="spellStart"/>
      <w:r w:rsidRPr="00CA641D">
        <w:rPr>
          <w:rFonts w:ascii="Times New Roman" w:eastAsia="Times New Roman" w:hAnsi="Times New Roman" w:cs="Times New Roman"/>
          <w:sz w:val="28"/>
          <w:szCs w:val="28"/>
        </w:rPr>
        <w:t>историкокультурного</w:t>
      </w:r>
      <w:proofErr w:type="spellEnd"/>
      <w:r w:rsidRPr="00CA641D">
        <w:rPr>
          <w:rFonts w:ascii="Times New Roman" w:eastAsia="Times New Roman" w:hAnsi="Times New Roman" w:cs="Times New Roman"/>
          <w:sz w:val="28"/>
          <w:szCs w:val="28"/>
        </w:rPr>
        <w:t xml:space="preserve">, цивилизационного подхода к оценке социальных явлений, современных глобальных процессов; 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41D">
        <w:rPr>
          <w:rFonts w:ascii="Times New Roman" w:eastAsia="Times New Roman" w:hAnsi="Times New Roman" w:cs="Times New Roman"/>
          <w:sz w:val="28"/>
          <w:szCs w:val="28"/>
        </w:rPr>
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CA641D">
        <w:rPr>
          <w:rFonts w:ascii="Times New Roman" w:eastAsia="Times New Roman" w:hAnsi="Times New Roman" w:cs="Times New Roman"/>
          <w:sz w:val="28"/>
          <w:szCs w:val="28"/>
        </w:rPr>
        <w:t>полиэтничном</w:t>
      </w:r>
      <w:proofErr w:type="spellEnd"/>
      <w:r w:rsidRPr="00CA641D">
        <w:rPr>
          <w:rFonts w:ascii="Times New Roman" w:eastAsia="Times New Roman" w:hAnsi="Times New Roman" w:cs="Times New Roman"/>
          <w:sz w:val="28"/>
          <w:szCs w:val="28"/>
        </w:rPr>
        <w:t xml:space="preserve"> и многоконфессиональном мире;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41D">
        <w:rPr>
          <w:rFonts w:ascii="Times New Roman" w:eastAsia="Times New Roman" w:hAnsi="Times New Roman" w:cs="Times New Roman"/>
          <w:sz w:val="28"/>
          <w:szCs w:val="28"/>
        </w:rPr>
        <w:t xml:space="preserve">4) формирование важнейших культурно-исторических ориентиров для гражданской, </w:t>
      </w:r>
      <w:proofErr w:type="spellStart"/>
      <w:r w:rsidRPr="00CA641D">
        <w:rPr>
          <w:rFonts w:ascii="Times New Roman" w:eastAsia="Times New Roman" w:hAnsi="Times New Roman" w:cs="Times New Roman"/>
          <w:sz w:val="28"/>
          <w:szCs w:val="28"/>
        </w:rPr>
        <w:t>этнонациональной</w:t>
      </w:r>
      <w:proofErr w:type="spellEnd"/>
      <w:r w:rsidRPr="00CA641D">
        <w:rPr>
          <w:rFonts w:ascii="Times New Roman" w:eastAsia="Times New Roman" w:hAnsi="Times New Roman" w:cs="Times New Roman"/>
          <w:sz w:val="28"/>
          <w:szCs w:val="28"/>
        </w:rPr>
        <w:t xml:space="preserve"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 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41D">
        <w:rPr>
          <w:rFonts w:ascii="Times New Roman" w:eastAsia="Times New Roman" w:hAnsi="Times New Roman" w:cs="Times New Roman"/>
          <w:sz w:val="28"/>
          <w:szCs w:val="28"/>
        </w:rPr>
        <w:t xml:space="preserve"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 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41D">
        <w:rPr>
          <w:rFonts w:ascii="Times New Roman" w:eastAsia="Times New Roman" w:hAnsi="Times New Roman" w:cs="Times New Roman"/>
          <w:sz w:val="28"/>
          <w:szCs w:val="28"/>
        </w:rPr>
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CA641D">
        <w:rPr>
          <w:rFonts w:ascii="Times New Roman" w:eastAsia="Times New Roman" w:hAnsi="Times New Roman" w:cs="Times New Roman"/>
          <w:sz w:val="28"/>
          <w:szCs w:val="28"/>
        </w:rPr>
        <w:t>полиэтничном</w:t>
      </w:r>
      <w:proofErr w:type="spellEnd"/>
      <w:r w:rsidRPr="00CA641D">
        <w:rPr>
          <w:rFonts w:ascii="Times New Roman" w:eastAsia="Times New Roman" w:hAnsi="Times New Roman" w:cs="Times New Roman"/>
          <w:sz w:val="28"/>
          <w:szCs w:val="28"/>
        </w:rPr>
        <w:t xml:space="preserve"> и многоконфессиональном Российском государстве.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способность соотносить историческое время и историческое пространство, действия и поступки личностей во времени и пространстве; 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8) 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</w:t>
      </w:r>
      <w:r>
        <w:rPr>
          <w:rFonts w:ascii="Times New Roman" w:eastAsia="Times New Roman" w:hAnsi="Times New Roman" w:cs="Times New Roman"/>
          <w:sz w:val="28"/>
          <w:szCs w:val="28"/>
        </w:rPr>
        <w:t>ности в курсе всеобщей истории.</w:t>
      </w:r>
    </w:p>
    <w:p w:rsidR="00F0797A" w:rsidRDefault="00F0797A" w:rsidP="00F0797A">
      <w:pPr>
        <w:widowControl w:val="0"/>
        <w:tabs>
          <w:tab w:val="left" w:pos="720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ru-RU" w:bidi="hi-IN"/>
        </w:rPr>
      </w:pPr>
    </w:p>
    <w:p w:rsidR="00F0797A" w:rsidRPr="00166EC3" w:rsidRDefault="00F0797A" w:rsidP="00F0797A">
      <w:pPr>
        <w:widowControl w:val="0"/>
        <w:tabs>
          <w:tab w:val="left" w:pos="720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ru-RU" w:bidi="hi-IN"/>
        </w:rPr>
      </w:pPr>
      <w:r w:rsidRPr="00166EC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ru-RU" w:bidi="hi-IN"/>
        </w:rPr>
        <w:t>Частными предметными результатами обучения истории в основной школе, на которых основываются общие результаты, являются:</w:t>
      </w:r>
    </w:p>
    <w:p w:rsidR="00F0797A" w:rsidRPr="00FE2642" w:rsidRDefault="00F0797A" w:rsidP="00F0797A">
      <w:pPr>
        <w:widowControl w:val="0"/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16"/>
          <w:szCs w:val="16"/>
          <w:lang w:eastAsia="ru-RU" w:bidi="hi-IN"/>
        </w:rPr>
      </w:pPr>
    </w:p>
    <w:p w:rsidR="00F0797A" w:rsidRPr="00166EC3" w:rsidRDefault="00F0797A" w:rsidP="00F0797A">
      <w:pPr>
        <w:widowControl w:val="0"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D68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166EC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. </w:t>
      </w:r>
      <w:r w:rsidRPr="00166EC3">
        <w:rPr>
          <w:rFonts w:ascii="Times New Roman" w:eastAsia="Times New Roman" w:hAnsi="Times New Roman" w:cs="Times New Roman"/>
          <w:i/>
          <w:iCs/>
          <w:sz w:val="28"/>
          <w:szCs w:val="28"/>
        </w:rPr>
        <w:t>Знание хронологии, работа с хронологией:</w:t>
      </w:r>
    </w:p>
    <w:p w:rsidR="00F0797A" w:rsidRDefault="00F0797A" w:rsidP="00F0797A">
      <w:pPr>
        <w:widowControl w:val="0"/>
        <w:numPr>
          <w:ilvl w:val="0"/>
          <w:numId w:val="1"/>
        </w:numPr>
        <w:tabs>
          <w:tab w:val="left" w:pos="606"/>
        </w:tabs>
        <w:suppressAutoHyphens/>
        <w:spacing w:after="12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6658">
        <w:rPr>
          <w:rFonts w:ascii="Times New Roman" w:eastAsia="Times New Roman" w:hAnsi="Times New Roman" w:cs="Times New Roman"/>
          <w:sz w:val="28"/>
          <w:szCs w:val="28"/>
        </w:rPr>
        <w:t>указывать хронологические рамки и периоды ключевых процессов, а также даты важнейших событий всеобщей исто</w:t>
      </w:r>
      <w:r w:rsidRPr="00666658">
        <w:rPr>
          <w:rFonts w:ascii="Times New Roman" w:eastAsia="Times New Roman" w:hAnsi="Times New Roman" w:cs="Times New Roman"/>
          <w:sz w:val="28"/>
          <w:szCs w:val="28"/>
        </w:rPr>
        <w:softHyphen/>
        <w:t>рии;</w:t>
      </w:r>
    </w:p>
    <w:p w:rsidR="00F0797A" w:rsidRPr="00666658" w:rsidRDefault="00F0797A" w:rsidP="00F0797A">
      <w:pPr>
        <w:widowControl w:val="0"/>
        <w:numPr>
          <w:ilvl w:val="0"/>
          <w:numId w:val="1"/>
        </w:numPr>
        <w:tabs>
          <w:tab w:val="left" w:pos="606"/>
        </w:tabs>
        <w:suppressAutoHyphens/>
        <w:spacing w:after="12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6658">
        <w:rPr>
          <w:rFonts w:ascii="Times New Roman" w:eastAsia="Times New Roman" w:hAnsi="Times New Roman" w:cs="Times New Roman"/>
          <w:sz w:val="28"/>
          <w:szCs w:val="28"/>
        </w:rPr>
        <w:lastRenderedPageBreak/>
        <w:t>соотносить год с веком, эрой, устанавливать последова</w:t>
      </w:r>
      <w:r w:rsidRPr="00666658">
        <w:rPr>
          <w:rFonts w:ascii="Times New Roman" w:eastAsia="Times New Roman" w:hAnsi="Times New Roman" w:cs="Times New Roman"/>
          <w:sz w:val="28"/>
          <w:szCs w:val="28"/>
        </w:rPr>
        <w:softHyphen/>
        <w:t>тельность и длительность исторических событий.</w:t>
      </w:r>
    </w:p>
    <w:p w:rsidR="00F0797A" w:rsidRPr="00166EC3" w:rsidRDefault="00F0797A" w:rsidP="00F0797A">
      <w:pPr>
        <w:widowControl w:val="0"/>
        <w:numPr>
          <w:ilvl w:val="0"/>
          <w:numId w:val="2"/>
        </w:numPr>
        <w:tabs>
          <w:tab w:val="left" w:pos="598"/>
        </w:tabs>
        <w:suppressAutoHyphens/>
        <w:spacing w:after="20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i/>
          <w:iCs/>
          <w:sz w:val="28"/>
          <w:szCs w:val="28"/>
        </w:rPr>
        <w:t>Знание исторических фактов, работа с фактами:</w:t>
      </w:r>
    </w:p>
    <w:p w:rsidR="00F0797A" w:rsidRDefault="00F0797A" w:rsidP="00F0797A">
      <w:pPr>
        <w:widowControl w:val="0"/>
        <w:numPr>
          <w:ilvl w:val="0"/>
          <w:numId w:val="1"/>
        </w:numPr>
        <w:tabs>
          <w:tab w:val="left" w:pos="591"/>
        </w:tabs>
        <w:suppressAutoHyphens/>
        <w:spacing w:after="12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EA1">
        <w:rPr>
          <w:rFonts w:ascii="Times New Roman" w:eastAsia="Times New Roman" w:hAnsi="Times New Roman" w:cs="Times New Roman"/>
          <w:sz w:val="28"/>
          <w:szCs w:val="28"/>
        </w:rPr>
        <w:t>характеризовать место, обстоятельства, участников, этапы, особенности, результаты важнейших исторических со</w:t>
      </w:r>
      <w:r w:rsidRPr="009B5EA1">
        <w:rPr>
          <w:rFonts w:ascii="Times New Roman" w:eastAsia="Times New Roman" w:hAnsi="Times New Roman" w:cs="Times New Roman"/>
          <w:sz w:val="28"/>
          <w:szCs w:val="28"/>
        </w:rPr>
        <w:softHyphen/>
        <w:t>бытий;</w:t>
      </w:r>
    </w:p>
    <w:p w:rsidR="00F0797A" w:rsidRPr="009B5EA1" w:rsidRDefault="00F0797A" w:rsidP="00F0797A">
      <w:pPr>
        <w:widowControl w:val="0"/>
        <w:numPr>
          <w:ilvl w:val="0"/>
          <w:numId w:val="1"/>
        </w:numPr>
        <w:tabs>
          <w:tab w:val="left" w:pos="591"/>
        </w:tabs>
        <w:suppressAutoHyphens/>
        <w:spacing w:after="12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EA1">
        <w:rPr>
          <w:rFonts w:ascii="Times New Roman" w:eastAsia="Times New Roman" w:hAnsi="Times New Roman" w:cs="Times New Roman"/>
          <w:sz w:val="28"/>
          <w:szCs w:val="28"/>
        </w:rPr>
        <w:t>группировать (классифицировать) факты по различным признакам и основаниям.</w:t>
      </w:r>
    </w:p>
    <w:p w:rsidR="00F0797A" w:rsidRPr="009B5EA1" w:rsidRDefault="00F0797A" w:rsidP="00F0797A">
      <w:pPr>
        <w:widowControl w:val="0"/>
        <w:tabs>
          <w:tab w:val="left" w:pos="610"/>
        </w:tabs>
        <w:suppressAutoHyphens/>
        <w:spacing w:after="200" w:line="240" w:lineRule="auto"/>
        <w:ind w:left="30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3. </w:t>
      </w:r>
      <w:r w:rsidRPr="009B5EA1">
        <w:rPr>
          <w:rFonts w:ascii="Times New Roman" w:eastAsia="Times New Roman" w:hAnsi="Times New Roman" w:cs="Times New Roman"/>
          <w:i/>
          <w:iCs/>
          <w:sz w:val="28"/>
          <w:szCs w:val="28"/>
        </w:rPr>
        <w:t>Работа с историческими источниками:</w:t>
      </w:r>
    </w:p>
    <w:p w:rsidR="00F0797A" w:rsidRPr="009B5EA1" w:rsidRDefault="00F0797A" w:rsidP="00F0797A">
      <w:pPr>
        <w:widowControl w:val="0"/>
        <w:numPr>
          <w:ilvl w:val="0"/>
          <w:numId w:val="1"/>
        </w:numPr>
        <w:tabs>
          <w:tab w:val="left" w:pos="610"/>
        </w:tabs>
        <w:suppressAutoHyphens/>
        <w:spacing w:after="20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EA1">
        <w:rPr>
          <w:rFonts w:ascii="Times New Roman" w:eastAsia="Times New Roman" w:hAnsi="Times New Roman" w:cs="Times New Roman"/>
          <w:sz w:val="28"/>
          <w:szCs w:val="28"/>
        </w:rPr>
        <w:t>читать историческую карту с опорой на легенду, ориен</w:t>
      </w:r>
      <w:r w:rsidRPr="009B5EA1">
        <w:rPr>
          <w:rFonts w:ascii="Times New Roman" w:eastAsia="Times New Roman" w:hAnsi="Times New Roman" w:cs="Times New Roman"/>
          <w:sz w:val="28"/>
          <w:szCs w:val="28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tabs>
          <w:tab w:val="left" w:pos="615"/>
        </w:tabs>
        <w:suppressAutoHyphens/>
        <w:spacing w:after="20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sz w:val="28"/>
          <w:szCs w:val="28"/>
        </w:rPr>
        <w:t>осуществлять поиск необходимой информации в одном или нескольких источниках (материальных, текстовых</w:t>
      </w:r>
      <w:proofErr w:type="gramStart"/>
      <w:r w:rsidRPr="00166EC3">
        <w:rPr>
          <w:rFonts w:ascii="Times New Roman" w:eastAsia="Times New Roman" w:hAnsi="Times New Roman" w:cs="Times New Roman"/>
          <w:sz w:val="28"/>
          <w:szCs w:val="28"/>
        </w:rPr>
        <w:t>,'</w:t>
      </w:r>
      <w:proofErr w:type="gramEnd"/>
      <w:r w:rsidRPr="00166EC3">
        <w:rPr>
          <w:rFonts w:ascii="Times New Roman" w:eastAsia="Times New Roman" w:hAnsi="Times New Roman" w:cs="Times New Roman"/>
          <w:sz w:val="28"/>
          <w:szCs w:val="28"/>
        </w:rPr>
        <w:t xml:space="preserve"> изо</w:t>
      </w:r>
      <w:r w:rsidRPr="00166EC3">
        <w:rPr>
          <w:rFonts w:ascii="Times New Roman" w:eastAsia="Times New Roman" w:hAnsi="Times New Roman" w:cs="Times New Roman"/>
          <w:sz w:val="28"/>
          <w:szCs w:val="28"/>
        </w:rPr>
        <w:softHyphen/>
        <w:t>бразительных и др.), отбирать её, группировать, обобщать;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tabs>
          <w:tab w:val="left" w:pos="610"/>
        </w:tabs>
        <w:suppressAutoHyphens/>
        <w:spacing w:after="12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sz w:val="28"/>
          <w:szCs w:val="28"/>
        </w:rPr>
        <w:t>сравнивать данные разных источников, выявлять их сходство и различия, время и место создания.</w:t>
      </w:r>
    </w:p>
    <w:p w:rsidR="00F0797A" w:rsidRPr="00166EC3" w:rsidRDefault="00F0797A" w:rsidP="00F0797A">
      <w:pPr>
        <w:widowControl w:val="0"/>
        <w:tabs>
          <w:tab w:val="left" w:pos="607"/>
        </w:tabs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4. </w:t>
      </w:r>
      <w:r w:rsidRPr="00166EC3">
        <w:rPr>
          <w:rFonts w:ascii="Times New Roman" w:eastAsia="Times New Roman" w:hAnsi="Times New Roman" w:cs="Times New Roman"/>
          <w:i/>
          <w:iCs/>
          <w:sz w:val="28"/>
          <w:szCs w:val="28"/>
        </w:rPr>
        <w:t>Описание (реконструкция):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tabs>
          <w:tab w:val="left" w:pos="610"/>
        </w:tabs>
        <w:suppressAutoHyphens/>
        <w:spacing w:after="20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sz w:val="28"/>
          <w:szCs w:val="28"/>
        </w:rPr>
        <w:t>последовательно строить рассказ (устно или письменно) об исторических событиях, их участниках;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tabs>
          <w:tab w:val="left" w:pos="606"/>
        </w:tabs>
        <w:suppressAutoHyphens/>
        <w:spacing w:after="20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sz w:val="28"/>
          <w:szCs w:val="28"/>
        </w:rPr>
        <w:t>характеризовать условия и образ жизни, занятия людей, их достижения в различные исторические эпохи;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tabs>
          <w:tab w:val="left" w:pos="610"/>
        </w:tabs>
        <w:suppressAutoHyphens/>
        <w:spacing w:after="12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sz w:val="28"/>
          <w:szCs w:val="28"/>
        </w:rPr>
        <w:t>на основе текста и иллюстраций учебника, дополнитель</w:t>
      </w:r>
      <w:r w:rsidRPr="00166EC3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ной литературы, макетов, электронных изданий, </w:t>
      </w:r>
      <w:proofErr w:type="spellStart"/>
      <w:r w:rsidRPr="00166EC3">
        <w:rPr>
          <w:rFonts w:ascii="Times New Roman" w:eastAsia="Times New Roman" w:hAnsi="Times New Roman" w:cs="Times New Roman"/>
          <w:sz w:val="28"/>
          <w:szCs w:val="28"/>
        </w:rPr>
        <w:t>интернет-ре</w:t>
      </w:r>
      <w:r w:rsidRPr="00166EC3">
        <w:rPr>
          <w:rFonts w:ascii="Times New Roman" w:eastAsia="Times New Roman" w:hAnsi="Times New Roman" w:cs="Times New Roman"/>
          <w:sz w:val="28"/>
          <w:szCs w:val="28"/>
        </w:rPr>
        <w:softHyphen/>
        <w:t>сурсов</w:t>
      </w:r>
      <w:proofErr w:type="spellEnd"/>
      <w:r w:rsidRPr="00166EC3">
        <w:rPr>
          <w:rFonts w:ascii="Times New Roman" w:eastAsia="Times New Roman" w:hAnsi="Times New Roman" w:cs="Times New Roman"/>
          <w:sz w:val="28"/>
          <w:szCs w:val="28"/>
        </w:rPr>
        <w:t xml:space="preserve"> и т. п. составлять описание исторических объектов, па</w:t>
      </w:r>
      <w:r w:rsidRPr="00166EC3">
        <w:rPr>
          <w:rFonts w:ascii="Times New Roman" w:eastAsia="Times New Roman" w:hAnsi="Times New Roman" w:cs="Times New Roman"/>
          <w:sz w:val="28"/>
          <w:szCs w:val="28"/>
        </w:rPr>
        <w:softHyphen/>
        <w:t>мятников.</w:t>
      </w:r>
    </w:p>
    <w:p w:rsidR="00F0797A" w:rsidRPr="00166EC3" w:rsidRDefault="00F0797A" w:rsidP="00F0797A">
      <w:pPr>
        <w:widowControl w:val="0"/>
        <w:tabs>
          <w:tab w:val="left" w:pos="589"/>
        </w:tabs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5. </w:t>
      </w:r>
      <w:r w:rsidRPr="00166EC3">
        <w:rPr>
          <w:rFonts w:ascii="Times New Roman" w:eastAsia="Times New Roman" w:hAnsi="Times New Roman" w:cs="Times New Roman"/>
          <w:i/>
          <w:iCs/>
          <w:sz w:val="28"/>
          <w:szCs w:val="28"/>
        </w:rPr>
        <w:t>Анализ, объяснение:</w:t>
      </w:r>
    </w:p>
    <w:p w:rsidR="00F0797A" w:rsidRPr="00457D37" w:rsidRDefault="00F0797A" w:rsidP="00F0797A">
      <w:pPr>
        <w:widowControl w:val="0"/>
        <w:numPr>
          <w:ilvl w:val="0"/>
          <w:numId w:val="1"/>
        </w:numPr>
        <w:tabs>
          <w:tab w:val="left" w:pos="615"/>
        </w:tabs>
        <w:suppressAutoHyphens/>
        <w:spacing w:after="12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57D37">
        <w:rPr>
          <w:rFonts w:ascii="Times New Roman" w:eastAsia="Times New Roman" w:hAnsi="Times New Roman" w:cs="Times New Roman"/>
          <w:sz w:val="28"/>
          <w:szCs w:val="28"/>
        </w:rPr>
        <w:t>различать факт (событие) и его описание (факт источ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softHyphen/>
        <w:t>ника, факт историка);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t>соотносить единичные исторические факты и общие яв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softHyphen/>
        <w:t>ления;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t>различать причину и следствие исторических событий, явлений;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t>выделять характерные, существенные признаки истори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softHyphen/>
        <w:t>ческих событий и явлений;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t>раскрывать смысл, значение важнейших исторических понятий;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t>сравнивать исторические события и явления, определять в них общее и различия;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t>излагать суждения о причинах и следствиях историче</w:t>
      </w:r>
      <w:r w:rsidRPr="00457D37">
        <w:rPr>
          <w:rFonts w:ascii="Times New Roman" w:eastAsia="Times New Roman" w:hAnsi="Times New Roman" w:cs="Times New Roman"/>
          <w:sz w:val="28"/>
          <w:szCs w:val="28"/>
        </w:rPr>
        <w:softHyphen/>
        <w:t>ских событий.</w:t>
      </w:r>
      <w:proofErr w:type="gramEnd"/>
    </w:p>
    <w:p w:rsidR="00F0797A" w:rsidRPr="00166EC3" w:rsidRDefault="00F0797A" w:rsidP="00F0797A">
      <w:pPr>
        <w:widowControl w:val="0"/>
        <w:tabs>
          <w:tab w:val="left" w:pos="603"/>
        </w:tabs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6. </w:t>
      </w:r>
      <w:r w:rsidRPr="00166EC3">
        <w:rPr>
          <w:rFonts w:ascii="Times New Roman" w:eastAsia="Times New Roman" w:hAnsi="Times New Roman" w:cs="Times New Roman"/>
          <w:i/>
          <w:iCs/>
          <w:sz w:val="28"/>
          <w:szCs w:val="28"/>
        </w:rPr>
        <w:t>Работа с версиями, оценками: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tabs>
          <w:tab w:val="left" w:pos="615"/>
        </w:tabs>
        <w:suppressAutoHyphens/>
        <w:spacing w:after="20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sz w:val="28"/>
          <w:szCs w:val="28"/>
        </w:rPr>
        <w:t>приводить оценки исторических событий и личностей, изложенные в учебной литературе;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tabs>
          <w:tab w:val="left" w:pos="610"/>
        </w:tabs>
        <w:suppressAutoHyphens/>
        <w:spacing w:after="12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определять и объяснять (аргументировать) своё отноше</w:t>
      </w:r>
      <w:r w:rsidRPr="00166EC3">
        <w:rPr>
          <w:rFonts w:ascii="Times New Roman" w:eastAsia="Times New Roman" w:hAnsi="Times New Roman" w:cs="Times New Roman"/>
          <w:sz w:val="28"/>
          <w:szCs w:val="28"/>
        </w:rPr>
        <w:softHyphen/>
        <w:t>ние к наиболее значительным событиям и личностям в исто</w:t>
      </w:r>
      <w:r w:rsidRPr="00166EC3">
        <w:rPr>
          <w:rFonts w:ascii="Times New Roman" w:eastAsia="Times New Roman" w:hAnsi="Times New Roman" w:cs="Times New Roman"/>
          <w:sz w:val="28"/>
          <w:szCs w:val="28"/>
        </w:rPr>
        <w:softHyphen/>
        <w:t>рии и их оценку.</w:t>
      </w:r>
    </w:p>
    <w:p w:rsidR="00F0797A" w:rsidRPr="00166EC3" w:rsidRDefault="00F0797A" w:rsidP="00F0797A">
      <w:pPr>
        <w:widowControl w:val="0"/>
        <w:tabs>
          <w:tab w:val="left" w:pos="601"/>
        </w:tabs>
        <w:suppressAutoHyphens/>
        <w:spacing w:after="200" w:line="240" w:lineRule="auto"/>
        <w:ind w:right="18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7. </w:t>
      </w:r>
      <w:r w:rsidRPr="00166EC3">
        <w:rPr>
          <w:rFonts w:ascii="Times New Roman" w:eastAsia="Times New Roman" w:hAnsi="Times New Roman" w:cs="Times New Roman"/>
          <w:i/>
          <w:iCs/>
          <w:sz w:val="28"/>
          <w:szCs w:val="28"/>
        </w:rPr>
        <w:t>Применение знаний и умений в общении, социальной среде:</w:t>
      </w:r>
    </w:p>
    <w:p w:rsidR="00F0797A" w:rsidRPr="00166EC3" w:rsidRDefault="00F0797A" w:rsidP="00F0797A">
      <w:pPr>
        <w:widowControl w:val="0"/>
        <w:numPr>
          <w:ilvl w:val="0"/>
          <w:numId w:val="1"/>
        </w:numPr>
        <w:tabs>
          <w:tab w:val="left" w:pos="615"/>
        </w:tabs>
        <w:suppressAutoHyphens/>
        <w:spacing w:after="20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sz w:val="28"/>
          <w:szCs w:val="28"/>
        </w:rPr>
        <w:t>применять исторические знания для раскрытия причин и оценки сущности современных событий;</w:t>
      </w:r>
    </w:p>
    <w:p w:rsidR="00F0797A" w:rsidRDefault="00F0797A" w:rsidP="00F0797A">
      <w:pPr>
        <w:widowControl w:val="0"/>
        <w:numPr>
          <w:ilvl w:val="0"/>
          <w:numId w:val="1"/>
        </w:numPr>
        <w:tabs>
          <w:tab w:val="left" w:pos="615"/>
        </w:tabs>
        <w:suppressAutoHyphens/>
        <w:spacing w:after="20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sz w:val="28"/>
          <w:szCs w:val="28"/>
        </w:rPr>
        <w:t>использовать знания об истории и культуре своего народа и других народов в общении с людьми в школе и вне школьной жизни как основу диалога в поликультурной среде;</w:t>
      </w:r>
    </w:p>
    <w:p w:rsidR="00F0797A" w:rsidRDefault="00F0797A" w:rsidP="00F0797A">
      <w:pPr>
        <w:widowControl w:val="0"/>
        <w:numPr>
          <w:ilvl w:val="0"/>
          <w:numId w:val="1"/>
        </w:numPr>
        <w:tabs>
          <w:tab w:val="left" w:pos="615"/>
        </w:tabs>
        <w:suppressAutoHyphens/>
        <w:spacing w:after="0" w:line="240" w:lineRule="auto"/>
        <w:ind w:left="40" w:right="20" w:firstLine="2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971">
        <w:rPr>
          <w:rFonts w:ascii="Times New Roman" w:eastAsia="Times New Roman" w:hAnsi="Times New Roman" w:cs="Times New Roman"/>
          <w:sz w:val="28"/>
          <w:szCs w:val="28"/>
        </w:rPr>
        <w:t xml:space="preserve">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F0797A" w:rsidRDefault="00F0797A" w:rsidP="00F0797A">
      <w:pPr>
        <w:widowControl w:val="0"/>
        <w:tabs>
          <w:tab w:val="left" w:pos="615"/>
        </w:tabs>
        <w:suppressAutoHyphens/>
        <w:spacing w:after="0" w:line="240" w:lineRule="auto"/>
        <w:ind w:left="284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Планируемые результаты  </w:t>
      </w:r>
      <w:r w:rsidRPr="00B57ED9">
        <w:rPr>
          <w:rFonts w:ascii="Times New Roman" w:eastAsia="Times New Roman" w:hAnsi="Times New Roman" w:cs="Times New Roman"/>
          <w:b/>
          <w:sz w:val="28"/>
          <w:szCs w:val="28"/>
        </w:rPr>
        <w:t>8 КЛАСС</w:t>
      </w:r>
    </w:p>
    <w:p w:rsidR="00F0797A" w:rsidRPr="00B57ED9" w:rsidRDefault="00F0797A" w:rsidP="00F0797A">
      <w:pPr>
        <w:widowControl w:val="0"/>
        <w:spacing w:after="0" w:line="276" w:lineRule="auto"/>
        <w:ind w:left="40" w:right="20" w:firstLine="527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b/>
          <w:sz w:val="28"/>
          <w:szCs w:val="28"/>
        </w:rPr>
        <w:t>Личностными результатами</w:t>
      </w:r>
      <w:r w:rsidRPr="00B57ED9">
        <w:rPr>
          <w:rFonts w:ascii="Times New Roman" w:eastAsia="Times New Roman" w:hAnsi="Times New Roman" w:cs="Times New Roman"/>
          <w:sz w:val="28"/>
          <w:szCs w:val="28"/>
        </w:rPr>
        <w:t xml:space="preserve"> изучения истории на данном этапе обучения являются: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первичная социальная и культурная идентичность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основе усвоения системы исторических понятий и представлений о прошлом Отечества (период с конца XVII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конец XVIII в.), эмоционально положительное принятие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своей этнической идентичности;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изложение собственного мнения, аргументация своей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точки зрения в соответствии с возрастными возможностями;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формулирование ценностных суждений и/или своей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 xml:space="preserve">позиции по изучаемой проблеме, проявление доброжелательности и эмоционально-нравственной отзывчивости, </w:t>
      </w:r>
      <w:proofErr w:type="spellStart"/>
      <w:r w:rsidRPr="003D0683">
        <w:rPr>
          <w:rFonts w:ascii="Times New Roman" w:eastAsia="Times New Roman" w:hAnsi="Times New Roman" w:cs="Times New Roman"/>
          <w:sz w:val="28"/>
          <w:szCs w:val="28"/>
        </w:rPr>
        <w:t>эмпатии</w:t>
      </w:r>
      <w:proofErr w:type="spellEnd"/>
      <w:r w:rsidRPr="003D0683">
        <w:rPr>
          <w:rFonts w:ascii="Times New Roman" w:eastAsia="Times New Roman" w:hAnsi="Times New Roman" w:cs="Times New Roman"/>
          <w:sz w:val="28"/>
          <w:szCs w:val="28"/>
        </w:rPr>
        <w:t xml:space="preserve"> как понимания чу</w:t>
      </w:r>
      <w:proofErr w:type="gramStart"/>
      <w:r w:rsidRPr="003D0683">
        <w:rPr>
          <w:rFonts w:ascii="Times New Roman" w:eastAsia="Times New Roman" w:hAnsi="Times New Roman" w:cs="Times New Roman"/>
          <w:sz w:val="28"/>
          <w:szCs w:val="28"/>
        </w:rPr>
        <w:t>вств др</w:t>
      </w:r>
      <w:proofErr w:type="gramEnd"/>
      <w:r w:rsidRPr="003D0683">
        <w:rPr>
          <w:rFonts w:ascii="Times New Roman" w:eastAsia="Times New Roman" w:hAnsi="Times New Roman" w:cs="Times New Roman"/>
          <w:sz w:val="28"/>
          <w:szCs w:val="28"/>
        </w:rPr>
        <w:t>угих людей и сопереживания им;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уважение прошлого своего народа, его культурного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и исторического наследия, понимание исторической обусловленности и мотивации поступков людей предшествующих эпох;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осмысление социально-нравственного опыта предшествующих поколений;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уважение к народам России и мира и принятие 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соотнесение своих взглядов и принципов с исторически возникавшими мировоззренческими системами (под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руководством учителя);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следование этическим нормам и правилам ведения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диалога в соответствии с возрастными возможностями;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обсуждение и оценивание своих достижений и достижений других обучающихся (под руководством учителя);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8216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Метапредметные</w:t>
      </w:r>
      <w:proofErr w:type="spellEnd"/>
      <w:r w:rsidRPr="00C82162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 xml:space="preserve"> изучения истории предполагают формирование следующих умений: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формулировать при поддержке учителя новые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себя задачи в учебной и познавательной деятельности;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планировать пути достижения образовательных целей, выбирать наиболее эффективные способы 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учебных и познавательных задач, оценивать правильность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выполнения действий;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осуществлять контроль своей деятельности в процессе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достижения результата, оценивать правильность 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учебной задачи, соотносить свои действия с планируемыми результатами;</w:t>
      </w:r>
    </w:p>
    <w:p w:rsidR="00F0797A" w:rsidRPr="003D0683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D0683">
        <w:rPr>
          <w:rFonts w:ascii="Times New Roman" w:eastAsia="Times New Roman" w:hAnsi="Times New Roman" w:cs="Times New Roman"/>
          <w:sz w:val="28"/>
          <w:szCs w:val="28"/>
        </w:rPr>
        <w:t>• работать с учебной и внешкольной информацией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(анализировать графическую, художественную, текстовую,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аудиовизуальную и другую информацию, обобщать факты,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683">
        <w:rPr>
          <w:rFonts w:ascii="Times New Roman" w:eastAsia="Times New Roman" w:hAnsi="Times New Roman" w:cs="Times New Roman"/>
          <w:sz w:val="28"/>
          <w:szCs w:val="28"/>
        </w:rPr>
        <w:t>составлять план, тезисы, конспект, формулировать и обосновывать выводы и т. д.);</w:t>
      </w:r>
      <w:proofErr w:type="gramEnd"/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683">
        <w:rPr>
          <w:rFonts w:ascii="Times New Roman" w:eastAsia="Times New Roman" w:hAnsi="Times New Roman" w:cs="Times New Roman"/>
          <w:sz w:val="28"/>
          <w:szCs w:val="28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работать с материалами на электронных носителях,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находить информацию в индивидуальной информационной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среде, среде образовательного учреждения, в федеральных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хранилищах образовательных информационных ресурсов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и контролируемом Интернете (под руководством педагога);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использовать изученный материал для 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познавательных задач;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ставить репродуктивные вопросы (на воспроизведение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материала) по изученному материалу;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определять понятия, устанавливать аналогии, классифицировать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 xml:space="preserve">• применять начальные исследовательские умения </w:t>
      </w:r>
      <w:proofErr w:type="spellStart"/>
      <w:r w:rsidRPr="00543D6A">
        <w:rPr>
          <w:rFonts w:ascii="Times New Roman" w:eastAsia="Times New Roman" w:hAnsi="Times New Roman" w:cs="Times New Roman"/>
          <w:sz w:val="28"/>
          <w:szCs w:val="28"/>
        </w:rPr>
        <w:t>прирешении</w:t>
      </w:r>
      <w:proofErr w:type="spellEnd"/>
      <w:r w:rsidRPr="00543D6A">
        <w:rPr>
          <w:rFonts w:ascii="Times New Roman" w:eastAsia="Times New Roman" w:hAnsi="Times New Roman" w:cs="Times New Roman"/>
          <w:sz w:val="28"/>
          <w:szCs w:val="28"/>
        </w:rPr>
        <w:t xml:space="preserve"> поисковых задач;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решать творческие задачи, представлять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своей деятельности в различных видах публичных выступлений, в том числе с использованием наглядных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(высказывание, монолог, беседа, сообщение, презентация,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дискуссия и др.), а также в виде письменных работ;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 xml:space="preserve">• использовать </w:t>
      </w:r>
      <w:proofErr w:type="gramStart"/>
      <w:r w:rsidRPr="00543D6A">
        <w:rPr>
          <w:rFonts w:ascii="Times New Roman" w:eastAsia="Times New Roman" w:hAnsi="Times New Roman" w:cs="Times New Roman"/>
          <w:sz w:val="28"/>
          <w:szCs w:val="28"/>
        </w:rPr>
        <w:t>ИКТ-технологии</w:t>
      </w:r>
      <w:proofErr w:type="gramEnd"/>
      <w:r w:rsidRPr="00543D6A">
        <w:rPr>
          <w:rFonts w:ascii="Times New Roman" w:eastAsia="Times New Roman" w:hAnsi="Times New Roman" w:cs="Times New Roman"/>
          <w:sz w:val="28"/>
          <w:szCs w:val="28"/>
        </w:rPr>
        <w:t xml:space="preserve"> для обработки, передачи, систематизации и презентации информации;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планировать этапы выполнения проектной работы,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распределять обязанности, отслеживать продвижение в выполнении задания и контролировать качество выполнения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работы;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выявлять позитивные и негативные факторы, влияющие на результаты и качество выполнения задания;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lastRenderedPageBreak/>
        <w:t>• организовывать учебное сотрудничество и совместную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деятельность с учителем и сверстниками, работать индивидуально и в группе;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определять свою роль в учебной группе, оценивать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вклад всех участников в общий результат.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F98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 xml:space="preserve"> изучения истории включают: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овладение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F0797A" w:rsidRPr="00543D6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способность применять понятийный аппарат исторического знания;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6A">
        <w:rPr>
          <w:rFonts w:ascii="Times New Roman" w:eastAsia="Times New Roman" w:hAnsi="Times New Roman" w:cs="Times New Roman"/>
          <w:sz w:val="28"/>
          <w:szCs w:val="28"/>
        </w:rPr>
        <w:t>• умение изучать информацию различных исторических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D6A">
        <w:rPr>
          <w:rFonts w:ascii="Times New Roman" w:eastAsia="Times New Roman" w:hAnsi="Times New Roman" w:cs="Times New Roman"/>
          <w:sz w:val="28"/>
          <w:szCs w:val="28"/>
        </w:rPr>
        <w:t>источников, раскрывая их познавательную ценность;</w:t>
      </w:r>
    </w:p>
    <w:p w:rsidR="00F0797A" w:rsidRPr="005C0F98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F98">
        <w:rPr>
          <w:rFonts w:ascii="Times New Roman" w:eastAsia="Times New Roman" w:hAnsi="Times New Roman" w:cs="Times New Roman"/>
          <w:sz w:val="28"/>
          <w:szCs w:val="28"/>
        </w:rPr>
        <w:t>• расширение опыта оценочной деятельности на основе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F98">
        <w:rPr>
          <w:rFonts w:ascii="Times New Roman" w:eastAsia="Times New Roman" w:hAnsi="Times New Roman" w:cs="Times New Roman"/>
          <w:sz w:val="28"/>
          <w:szCs w:val="28"/>
        </w:rPr>
        <w:t>осмысления жизни и деяний личностей и народов в истории;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F98">
        <w:rPr>
          <w:rFonts w:ascii="Times New Roman" w:eastAsia="Times New Roman" w:hAnsi="Times New Roman" w:cs="Times New Roman"/>
          <w:sz w:val="28"/>
          <w:szCs w:val="28"/>
        </w:rPr>
        <w:t>• готовность применять исторические знания для выявления и сохранения истор</w:t>
      </w:r>
      <w:r w:rsidRPr="00335876">
        <w:rPr>
          <w:rFonts w:ascii="Times New Roman" w:eastAsia="Times New Roman" w:hAnsi="Times New Roman" w:cs="Times New Roman"/>
          <w:sz w:val="28"/>
          <w:szCs w:val="28"/>
        </w:rPr>
        <w:t>ических и культурных памятников своей страны и мира.</w:t>
      </w: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797A" w:rsidRDefault="00F0797A" w:rsidP="00F0797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2353E">
        <w:rPr>
          <w:rFonts w:ascii="Times New Roman" w:eastAsia="Times New Roman" w:hAnsi="Times New Roman" w:cs="Times New Roman"/>
          <w:sz w:val="28"/>
          <w:szCs w:val="28"/>
        </w:rPr>
        <w:t xml:space="preserve"> результате изучения истории в основной школе учащиеся должны овладеть следующими знаниями и умениями: 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3A38">
        <w:rPr>
          <w:rFonts w:ascii="Times New Roman" w:eastAsia="Calibri" w:hAnsi="Times New Roman" w:cs="Times New Roman"/>
          <w:b/>
          <w:sz w:val="28"/>
          <w:szCs w:val="28"/>
        </w:rPr>
        <w:t>Выпускник научится: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</w:t>
      </w:r>
      <w:r w:rsidRPr="00B53A38">
        <w:rPr>
          <w:rFonts w:ascii="Times New Roman" w:eastAsia="Calibri" w:hAnsi="Times New Roman" w:cs="Times New Roman"/>
          <w:sz w:val="28"/>
          <w:szCs w:val="28"/>
        </w:rPr>
        <w:lastRenderedPageBreak/>
        <w:t>«социализм»); г) представлений о мире и общественных ценностях; д) художественной культуры Нового времени;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F0797A" w:rsidRPr="006B1AA5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F0797A" w:rsidRPr="00B53A38" w:rsidRDefault="00F0797A" w:rsidP="00F0797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3A38">
        <w:rPr>
          <w:rFonts w:ascii="Times New Roman" w:eastAsia="Calibri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F0797A" w:rsidRPr="00B53A38" w:rsidRDefault="00F0797A" w:rsidP="00F0797A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</w:t>
      </w:r>
      <w:r w:rsidRPr="00B53A38">
        <w:rPr>
          <w:rFonts w:ascii="Times New Roman" w:eastAsia="Calibri" w:hAnsi="Times New Roman" w:cs="Times New Roman"/>
          <w:i/>
          <w:sz w:val="28"/>
          <w:szCs w:val="28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F0797A" w:rsidRPr="00B53A38" w:rsidRDefault="00F0797A" w:rsidP="00F0797A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</w:t>
      </w:r>
      <w:r w:rsidRPr="00B53A38">
        <w:rPr>
          <w:rFonts w:ascii="Times New Roman" w:eastAsia="Calibri" w:hAnsi="Times New Roman" w:cs="Times New Roman"/>
          <w:i/>
          <w:sz w:val="28"/>
          <w:szCs w:val="28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F0797A" w:rsidRPr="00B53A38" w:rsidRDefault="00F0797A" w:rsidP="00F0797A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</w:t>
      </w:r>
      <w:r w:rsidRPr="00B53A38">
        <w:rPr>
          <w:rFonts w:ascii="Times New Roman" w:eastAsia="Calibri" w:hAnsi="Times New Roman" w:cs="Times New Roman"/>
          <w:i/>
          <w:sz w:val="28"/>
          <w:szCs w:val="28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F0797A" w:rsidRPr="00B53A38" w:rsidRDefault="00F0797A" w:rsidP="00F0797A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53A38">
        <w:rPr>
          <w:rFonts w:ascii="Times New Roman" w:eastAsia="Calibri" w:hAnsi="Times New Roman" w:cs="Times New Roman"/>
          <w:sz w:val="28"/>
          <w:szCs w:val="28"/>
        </w:rPr>
        <w:t>• </w:t>
      </w:r>
      <w:r w:rsidRPr="00B53A38">
        <w:rPr>
          <w:rFonts w:ascii="Times New Roman" w:eastAsia="Calibri" w:hAnsi="Times New Roman" w:cs="Times New Roman"/>
          <w:i/>
          <w:sz w:val="28"/>
          <w:szCs w:val="28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F0797A" w:rsidRDefault="00F0797A" w:rsidP="00F0797A">
      <w:pPr>
        <w:widowControl w:val="0"/>
        <w:tabs>
          <w:tab w:val="left" w:pos="615"/>
          <w:tab w:val="left" w:pos="3313"/>
          <w:tab w:val="left" w:pos="6706"/>
        </w:tabs>
        <w:spacing w:after="217" w:line="276" w:lineRule="auto"/>
        <w:ind w:left="320" w:right="180"/>
        <w:jc w:val="center"/>
        <w:rPr>
          <w:rFonts w:ascii="Franklin Gothic Heavy" w:eastAsia="Franklin Gothic Heavy" w:hAnsi="Franklin Gothic Heavy" w:cs="Franklin Gothic Heavy"/>
          <w:sz w:val="28"/>
          <w:szCs w:val="28"/>
          <w:lang w:eastAsia="ru-RU"/>
        </w:rPr>
      </w:pPr>
      <w:bookmarkStart w:id="0" w:name="bookmark4"/>
    </w:p>
    <w:p w:rsidR="00F0797A" w:rsidRPr="00166EC3" w:rsidRDefault="00F0797A" w:rsidP="00F0797A">
      <w:pPr>
        <w:widowControl w:val="0"/>
        <w:tabs>
          <w:tab w:val="left" w:pos="615"/>
          <w:tab w:val="left" w:pos="3313"/>
          <w:tab w:val="left" w:pos="6706"/>
        </w:tabs>
        <w:spacing w:after="217" w:line="276" w:lineRule="auto"/>
        <w:ind w:left="320" w:right="180"/>
        <w:jc w:val="center"/>
        <w:rPr>
          <w:rFonts w:ascii="Franklin Gothic Heavy" w:eastAsia="Franklin Gothic Heavy" w:hAnsi="Franklin Gothic Heavy" w:cs="Franklin Gothic Heavy"/>
          <w:sz w:val="28"/>
          <w:szCs w:val="28"/>
          <w:lang w:eastAsia="ru-RU"/>
        </w:rPr>
      </w:pPr>
      <w:r w:rsidRPr="00166EC3">
        <w:rPr>
          <w:rFonts w:ascii="Franklin Gothic Heavy" w:eastAsia="Franklin Gothic Heavy" w:hAnsi="Franklin Gothic Heavy" w:cs="Franklin Gothic Heavy"/>
          <w:sz w:val="28"/>
          <w:szCs w:val="28"/>
          <w:lang w:eastAsia="ru-RU"/>
        </w:rPr>
        <w:t>СОДЕРЖАНИЕ КУРСА</w:t>
      </w:r>
      <w:bookmarkEnd w:id="0"/>
      <w:r w:rsidRPr="00166EC3">
        <w:rPr>
          <w:rFonts w:ascii="Franklin Gothic Heavy" w:eastAsia="Franklin Gothic Heavy" w:hAnsi="Franklin Gothic Heavy" w:cs="Franklin Gothic Heavy"/>
          <w:sz w:val="28"/>
          <w:szCs w:val="28"/>
          <w:lang w:eastAsia="ru-RU"/>
        </w:rPr>
        <w:t xml:space="preserve"> ИСТОРИИ 8 КЛАСС</w:t>
      </w:r>
    </w:p>
    <w:p w:rsidR="00F0797A" w:rsidRPr="00166EC3" w:rsidRDefault="00F0797A" w:rsidP="00F0797A">
      <w:pPr>
        <w:shd w:val="clear" w:color="auto" w:fill="FFFFFF"/>
        <w:spacing w:after="0" w:line="276" w:lineRule="auto"/>
        <w:jc w:val="both"/>
        <w:rPr>
          <w:rFonts w:ascii="Symbol" w:eastAsia="Symbol" w:hAnsi="Symbol"/>
          <w:sz w:val="28"/>
          <w:szCs w:val="28"/>
        </w:rPr>
      </w:pPr>
      <w:r w:rsidRPr="00166E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Всеобщая история. История нового времени. </w:t>
      </w:r>
      <w:r w:rsidRPr="00166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166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166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). 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Рождение нового мира.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«Европейское чудо»: индустриальные революции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Эпоха Просвещения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Поиски путей модернизации. Национальные идеи.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Новый облик Европы.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Мир художественной культуры Просвещения.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Международные отношения в </w:t>
      </w:r>
      <w:r>
        <w:rPr>
          <w:rFonts w:ascii="Times New Roman" w:eastAsia="Calibri" w:hAnsi="Times New Roman" w:cs="Times New Roman"/>
          <w:sz w:val="28"/>
          <w:szCs w:val="28"/>
          <w:lang w:val="en-US" w:eastAsia="ar-SA"/>
        </w:rPr>
        <w:t>XVIII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веке: войны и революции.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FD2A6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Европа в век Просвещения.</w:t>
      </w:r>
    </w:p>
    <w:p w:rsidR="00F0797A" w:rsidRPr="00A5349C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5349C">
        <w:rPr>
          <w:rFonts w:ascii="Times New Roman" w:eastAsia="Calibri" w:hAnsi="Times New Roman" w:cs="Times New Roman"/>
          <w:sz w:val="28"/>
          <w:szCs w:val="28"/>
          <w:lang w:eastAsia="ar-SA"/>
        </w:rPr>
        <w:t>Англия на пути к индустриализации.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5349C">
        <w:rPr>
          <w:rFonts w:ascii="Times New Roman" w:eastAsia="Calibri" w:hAnsi="Times New Roman" w:cs="Times New Roman"/>
          <w:sz w:val="28"/>
          <w:szCs w:val="28"/>
          <w:lang w:eastAsia="ar-SA"/>
        </w:rPr>
        <w:t>Франция при Старом порядке.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Германские земли в </w:t>
      </w:r>
      <w:r>
        <w:rPr>
          <w:rFonts w:ascii="Times New Roman" w:eastAsia="Calibri" w:hAnsi="Times New Roman" w:cs="Times New Roman"/>
          <w:sz w:val="28"/>
          <w:szCs w:val="28"/>
          <w:lang w:val="en-US" w:eastAsia="ar-SA"/>
        </w:rPr>
        <w:t>XVIII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веке.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Австрийская монархия Габсбургов в </w:t>
      </w:r>
      <w:r>
        <w:rPr>
          <w:rFonts w:ascii="Times New Roman" w:eastAsia="Calibri" w:hAnsi="Times New Roman" w:cs="Times New Roman"/>
          <w:sz w:val="28"/>
          <w:szCs w:val="28"/>
          <w:lang w:val="en-US" w:eastAsia="ar-SA"/>
        </w:rPr>
        <w:t>XVIII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веке.</w:t>
      </w:r>
    </w:p>
    <w:p w:rsidR="00F0797A" w:rsidRPr="00321324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32132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Эпоха революций.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Английские колонии в Северной Америке.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Война за независимость. Создание Соединенных Штатов Америки.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Французская революция </w:t>
      </w:r>
      <w:r>
        <w:rPr>
          <w:rFonts w:ascii="Times New Roman" w:eastAsia="Calibri" w:hAnsi="Times New Roman" w:cs="Times New Roman"/>
          <w:sz w:val="28"/>
          <w:szCs w:val="28"/>
          <w:lang w:val="en-US" w:eastAsia="ar-SA"/>
        </w:rPr>
        <w:t>XVIII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века.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Европа в годы Французской революции.</w:t>
      </w:r>
    </w:p>
    <w:p w:rsidR="00F0797A" w:rsidRPr="00280DD8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280DD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Традиционные общества Востока. Начало европейской колонизации.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Османская империя. Персия.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Индия. Крушение империи Великих монголов.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Китай. Изоляция страны от внешнего мира.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Япония на пути модернизации: насильственное «открытие» «закрытой» страны.</w:t>
      </w:r>
    </w:p>
    <w:p w:rsidR="00F0797A" w:rsidRDefault="00F0797A" w:rsidP="00F0797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Колониальная политика европейских держав в </w:t>
      </w:r>
      <w:r>
        <w:rPr>
          <w:rFonts w:ascii="Times New Roman" w:eastAsia="Calibri" w:hAnsi="Times New Roman" w:cs="Times New Roman"/>
          <w:sz w:val="28"/>
          <w:szCs w:val="28"/>
          <w:lang w:val="en-US" w:eastAsia="ar-SA"/>
        </w:rPr>
        <w:t>XVIII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веке.</w:t>
      </w:r>
    </w:p>
    <w:p w:rsidR="00F0797A" w:rsidRDefault="00F0797A" w:rsidP="00F0797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13495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    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  </w:t>
      </w:r>
    </w:p>
    <w:p w:rsidR="00F0797A" w:rsidRDefault="00F0797A" w:rsidP="00F0797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166EC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История России (4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4</w:t>
      </w:r>
      <w:r w:rsidRPr="00166EC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час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ов</w:t>
      </w:r>
      <w:r w:rsidRPr="00166EC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).</w:t>
      </w:r>
    </w:p>
    <w:p w:rsidR="00F0797A" w:rsidRPr="00166EC3" w:rsidRDefault="00F0797A" w:rsidP="00F0797A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Россия в конце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66EC3">
        <w:rPr>
          <w:rFonts w:ascii="Times New Roman" w:hAnsi="Times New Roman"/>
          <w:b/>
          <w:bCs/>
          <w:sz w:val="28"/>
          <w:szCs w:val="28"/>
        </w:rPr>
        <w:t xml:space="preserve">XVII - XVIII </w:t>
      </w:r>
      <w:r>
        <w:rPr>
          <w:rFonts w:ascii="Times New Roman" w:hAnsi="Times New Roman"/>
          <w:b/>
          <w:bCs/>
          <w:sz w:val="28"/>
          <w:szCs w:val="28"/>
        </w:rPr>
        <w:t>веках</w:t>
      </w:r>
      <w:r w:rsidRPr="00166EC3">
        <w:rPr>
          <w:rFonts w:ascii="Times New Roman" w:hAnsi="Times New Roman"/>
          <w:b/>
          <w:bCs/>
          <w:sz w:val="28"/>
          <w:szCs w:val="28"/>
        </w:rPr>
        <w:t>: от царства к империи</w:t>
      </w:r>
    </w:p>
    <w:p w:rsidR="00F0797A" w:rsidRPr="00166EC3" w:rsidRDefault="00F0797A" w:rsidP="00F0797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 xml:space="preserve">Россия в эпоху преобразований Петра I </w:t>
      </w:r>
    </w:p>
    <w:p w:rsidR="00F0797A" w:rsidRPr="00166EC3" w:rsidRDefault="00F0797A" w:rsidP="00F079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166EC3">
        <w:rPr>
          <w:rFonts w:ascii="Times New Roman" w:hAnsi="Times New Roman"/>
          <w:sz w:val="28"/>
          <w:szCs w:val="28"/>
        </w:rPr>
        <w:t>Хованщина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Экономическая политика.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Социальная политика.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166EC3">
        <w:rPr>
          <w:rFonts w:ascii="Times New Roman" w:hAnsi="Times New Roman"/>
          <w:sz w:val="28"/>
          <w:szCs w:val="28"/>
        </w:rPr>
        <w:t>Табель</w:t>
      </w:r>
      <w:proofErr w:type="gramEnd"/>
      <w:r w:rsidRPr="00166EC3">
        <w:rPr>
          <w:rFonts w:ascii="Times New Roman" w:hAnsi="Times New Roman"/>
          <w:sz w:val="28"/>
          <w:szCs w:val="28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Реформы управления.</w:t>
      </w:r>
      <w:r w:rsidRPr="00166EC3">
        <w:rPr>
          <w:rFonts w:ascii="Times New Roman" w:hAnsi="Times New Roman"/>
          <w:sz w:val="28"/>
          <w:szCs w:val="28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Первые гвардейские полки. Создание регулярной армии, военного флота. Рекрутские наборы.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Церковная реформа</w:t>
      </w:r>
      <w:r w:rsidRPr="00166EC3">
        <w:rPr>
          <w:rFonts w:ascii="Times New Roman" w:hAnsi="Times New Roman"/>
          <w:b/>
          <w:sz w:val="28"/>
          <w:szCs w:val="28"/>
        </w:rPr>
        <w:t>.</w:t>
      </w:r>
      <w:r w:rsidRPr="00166EC3">
        <w:rPr>
          <w:rFonts w:ascii="Times New Roman" w:hAnsi="Times New Roman"/>
          <w:sz w:val="28"/>
          <w:szCs w:val="28"/>
        </w:rPr>
        <w:t xml:space="preserve"> Упразднение патриаршества, учреждение синода. Положение конфессий.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lastRenderedPageBreak/>
        <w:t>Оппозиция реформам Петра I.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Социальные движения в первой четверти XVIII в. </w:t>
      </w:r>
      <w:r w:rsidRPr="00166EC3">
        <w:rPr>
          <w:rFonts w:ascii="Times New Roman" w:hAnsi="Times New Roman"/>
          <w:i/>
          <w:sz w:val="28"/>
          <w:szCs w:val="28"/>
        </w:rPr>
        <w:t>Восстания в Астрахани, Башкирии, на Дону.</w:t>
      </w:r>
      <w:r w:rsidRPr="00166EC3">
        <w:rPr>
          <w:rFonts w:ascii="Times New Roman" w:hAnsi="Times New Roman"/>
          <w:sz w:val="28"/>
          <w:szCs w:val="28"/>
        </w:rPr>
        <w:t xml:space="preserve"> Дело царевича Алексея.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Внешняя политика.</w:t>
      </w:r>
      <w:r w:rsidRPr="00166EC3">
        <w:rPr>
          <w:rFonts w:ascii="Times New Roman" w:hAnsi="Times New Roman"/>
          <w:sz w:val="28"/>
          <w:szCs w:val="28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166EC3">
        <w:rPr>
          <w:rFonts w:ascii="Times New Roman" w:hAnsi="Times New Roman"/>
          <w:sz w:val="28"/>
          <w:szCs w:val="28"/>
        </w:rPr>
        <w:t>Битва при д. Лесной и победа под Полтавой.</w:t>
      </w:r>
      <w:proofErr w:type="gramEnd"/>
      <w:r w:rsidRPr="00166E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6EC3">
        <w:rPr>
          <w:rFonts w:ascii="Times New Roman" w:hAnsi="Times New Roman"/>
          <w:sz w:val="28"/>
          <w:szCs w:val="28"/>
        </w:rPr>
        <w:t>Прутский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 поход. Борьба за гегемонию на Балтике. Сражения у м. Гангут и о. </w:t>
      </w:r>
      <w:proofErr w:type="spellStart"/>
      <w:r w:rsidRPr="00166EC3">
        <w:rPr>
          <w:rFonts w:ascii="Times New Roman" w:hAnsi="Times New Roman"/>
          <w:sz w:val="28"/>
          <w:szCs w:val="28"/>
        </w:rPr>
        <w:t>Гренгам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66EC3">
        <w:rPr>
          <w:rFonts w:ascii="Times New Roman" w:hAnsi="Times New Roman"/>
          <w:sz w:val="28"/>
          <w:szCs w:val="28"/>
        </w:rPr>
        <w:t>Ништадтский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 мир и его последствия.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Преобразования Петра I в области культуры.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166EC3">
        <w:rPr>
          <w:rFonts w:ascii="Times New Roman" w:hAnsi="Times New Roman"/>
          <w:i/>
          <w:sz w:val="28"/>
          <w:szCs w:val="28"/>
        </w:rPr>
        <w:t xml:space="preserve">Новые формы социальной коммуникации в дворянской среде. </w:t>
      </w:r>
      <w:r w:rsidRPr="00166EC3">
        <w:rPr>
          <w:rFonts w:ascii="Times New Roman" w:hAnsi="Times New Roman"/>
          <w:sz w:val="28"/>
          <w:szCs w:val="28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Итоги, последствия и значение петровских преобразований. Образ Петра I в русской культуре. 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 xml:space="preserve">После Петра Великого: эпоха «дворцовых переворотов» 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Меншикова. «Кондиции </w:t>
      </w:r>
      <w:proofErr w:type="spellStart"/>
      <w:r w:rsidRPr="00166EC3">
        <w:rPr>
          <w:rFonts w:ascii="Times New Roman" w:hAnsi="Times New Roman"/>
          <w:sz w:val="28"/>
          <w:szCs w:val="28"/>
        </w:rPr>
        <w:t>верховников</w:t>
      </w:r>
      <w:proofErr w:type="spellEnd"/>
      <w:r w:rsidRPr="00166EC3">
        <w:rPr>
          <w:rFonts w:ascii="Times New Roman" w:hAnsi="Times New Roman"/>
          <w:sz w:val="28"/>
          <w:szCs w:val="28"/>
        </w:rPr>
        <w:t>» и приход к власти Анн</w:t>
      </w:r>
      <w:proofErr w:type="gramStart"/>
      <w:r w:rsidRPr="00166EC3">
        <w:rPr>
          <w:rFonts w:ascii="Times New Roman" w:hAnsi="Times New Roman"/>
          <w:sz w:val="28"/>
          <w:szCs w:val="28"/>
        </w:rPr>
        <w:t>ы Иоа</w:t>
      </w:r>
      <w:proofErr w:type="gramEnd"/>
      <w:r w:rsidRPr="00166EC3">
        <w:rPr>
          <w:rFonts w:ascii="Times New Roman" w:hAnsi="Times New Roman"/>
          <w:sz w:val="28"/>
          <w:szCs w:val="28"/>
        </w:rPr>
        <w:t>нновны. «Кабинет министров». Роль Э.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>Бирона, А.И.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>Остермана, А.П.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Волынского, </w:t>
      </w:r>
      <w:r>
        <w:rPr>
          <w:rFonts w:ascii="Times New Roman" w:hAnsi="Times New Roman"/>
          <w:sz w:val="28"/>
          <w:szCs w:val="28"/>
        </w:rPr>
        <w:br/>
      </w:r>
      <w:r w:rsidRPr="00166EC3">
        <w:rPr>
          <w:rFonts w:ascii="Times New Roman" w:hAnsi="Times New Roman"/>
          <w:sz w:val="28"/>
          <w:szCs w:val="28"/>
        </w:rPr>
        <w:t>Б.Х.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Миниха в управлении и политической жизни страны. 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Укрепление границ империи на Украине и на юго-восточной окраине. </w:t>
      </w:r>
      <w:r w:rsidRPr="00166EC3">
        <w:rPr>
          <w:rFonts w:ascii="Times New Roman" w:hAnsi="Times New Roman"/>
          <w:i/>
          <w:sz w:val="28"/>
          <w:szCs w:val="28"/>
        </w:rPr>
        <w:t xml:space="preserve">Переход Младшего </w:t>
      </w:r>
      <w:proofErr w:type="spellStart"/>
      <w:r w:rsidRPr="00166EC3">
        <w:rPr>
          <w:rFonts w:ascii="Times New Roman" w:hAnsi="Times New Roman"/>
          <w:i/>
          <w:sz w:val="28"/>
          <w:szCs w:val="28"/>
        </w:rPr>
        <w:t>жуза</w:t>
      </w:r>
      <w:proofErr w:type="spellEnd"/>
      <w:r w:rsidRPr="00166EC3">
        <w:rPr>
          <w:rFonts w:ascii="Times New Roman" w:hAnsi="Times New Roman"/>
          <w:i/>
          <w:sz w:val="28"/>
          <w:szCs w:val="28"/>
        </w:rPr>
        <w:t xml:space="preserve"> в Казахстане под суверенитет Российской империи. Война с Османской империей. 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>Россия при Елизавете Петровне. Экономическая и финансовая политика. Деятельность П.И.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Россия в международных конфликтах 1740-х – 1750-х гг. Участие в Семилетней войне. 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lastRenderedPageBreak/>
        <w:t xml:space="preserve">Петр III. Манифест «о вольности дворянской». Переворот 28 июня 1762 г. 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Россия в 1760-х – 1790- гг. Правление Екатерины II и Павла I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F0797A" w:rsidRPr="00166EC3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166EC3">
        <w:rPr>
          <w:rFonts w:ascii="Times New Roman" w:hAnsi="Times New Roman"/>
          <w:i/>
          <w:sz w:val="28"/>
          <w:szCs w:val="28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Национальная политика. </w:t>
      </w:r>
      <w:r w:rsidRPr="00166EC3">
        <w:rPr>
          <w:rFonts w:ascii="Times New Roman" w:hAnsi="Times New Roman"/>
          <w:i/>
          <w:sz w:val="28"/>
          <w:szCs w:val="28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66EC3">
        <w:rPr>
          <w:rFonts w:ascii="Times New Roman" w:hAnsi="Times New Roman"/>
          <w:i/>
          <w:sz w:val="28"/>
          <w:szCs w:val="28"/>
        </w:rPr>
        <w:t>Активизация деятельности по привлечению иностранцев в Россию.</w:t>
      </w:r>
      <w:r w:rsidRPr="00166EC3">
        <w:rPr>
          <w:rFonts w:ascii="Times New Roman" w:hAnsi="Times New Roman"/>
          <w:sz w:val="28"/>
          <w:szCs w:val="28"/>
        </w:rPr>
        <w:t xml:space="preserve"> Расселение колонистов в </w:t>
      </w:r>
      <w:proofErr w:type="spellStart"/>
      <w:r w:rsidRPr="00166EC3">
        <w:rPr>
          <w:rFonts w:ascii="Times New Roman" w:hAnsi="Times New Roman"/>
          <w:sz w:val="28"/>
          <w:szCs w:val="28"/>
        </w:rPr>
        <w:t>Новороссии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166EC3">
        <w:rPr>
          <w:rFonts w:ascii="Times New Roman" w:hAnsi="Times New Roman"/>
          <w:sz w:val="28"/>
          <w:szCs w:val="28"/>
        </w:rPr>
        <w:t>неправославным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 и нехристианским конфессиям.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39E">
        <w:rPr>
          <w:rFonts w:ascii="Times New Roman" w:hAnsi="Times New Roman"/>
          <w:b/>
          <w:sz w:val="28"/>
          <w:szCs w:val="28"/>
        </w:rPr>
        <w:t>Экономическое развитие России во второй половине XVIII века</w:t>
      </w:r>
      <w:r w:rsidRPr="00166EC3">
        <w:rPr>
          <w:rFonts w:ascii="Times New Roman" w:hAnsi="Times New Roman"/>
          <w:sz w:val="28"/>
          <w:szCs w:val="28"/>
        </w:rPr>
        <w:t xml:space="preserve">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166EC3">
        <w:rPr>
          <w:rFonts w:ascii="Times New Roman" w:hAnsi="Times New Roman"/>
          <w:i/>
          <w:sz w:val="28"/>
          <w:szCs w:val="28"/>
        </w:rPr>
        <w:t>Дворовые люди.</w:t>
      </w:r>
      <w:r w:rsidRPr="00166EC3">
        <w:rPr>
          <w:rFonts w:ascii="Times New Roman" w:hAnsi="Times New Roman"/>
          <w:sz w:val="28"/>
          <w:szCs w:val="28"/>
        </w:rPr>
        <w:t xml:space="preserve"> Роль крепостного строя в экономике страны.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166EC3">
        <w:rPr>
          <w:rFonts w:ascii="Times New Roman" w:hAnsi="Times New Roman"/>
          <w:i/>
          <w:sz w:val="28"/>
          <w:szCs w:val="28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166EC3">
        <w:rPr>
          <w:rFonts w:ascii="Times New Roman" w:hAnsi="Times New Roman"/>
          <w:sz w:val="28"/>
          <w:szCs w:val="28"/>
        </w:rPr>
        <w:t>Развитие крестьянских промыслов.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166EC3">
        <w:rPr>
          <w:rFonts w:ascii="Times New Roman" w:hAnsi="Times New Roman"/>
          <w:sz w:val="28"/>
          <w:szCs w:val="28"/>
        </w:rPr>
        <w:t>Рябушинские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66EC3">
        <w:rPr>
          <w:rFonts w:ascii="Times New Roman" w:hAnsi="Times New Roman"/>
          <w:sz w:val="28"/>
          <w:szCs w:val="28"/>
        </w:rPr>
        <w:t>Гарелины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, Прохоровы, Демидовы и др.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Внутренняя и внешняя торговля. Торговые пути внутри страны. </w:t>
      </w:r>
      <w:proofErr w:type="gramStart"/>
      <w:r w:rsidRPr="00166EC3">
        <w:rPr>
          <w:rFonts w:ascii="Times New Roman" w:hAnsi="Times New Roman"/>
          <w:i/>
          <w:sz w:val="28"/>
          <w:szCs w:val="28"/>
        </w:rPr>
        <w:t>Водно-транспортные</w:t>
      </w:r>
      <w:proofErr w:type="gramEnd"/>
      <w:r w:rsidRPr="00166EC3">
        <w:rPr>
          <w:rFonts w:ascii="Times New Roman" w:hAnsi="Times New Roman"/>
          <w:i/>
          <w:sz w:val="28"/>
          <w:szCs w:val="28"/>
        </w:rPr>
        <w:t xml:space="preserve"> системы: </w:t>
      </w:r>
      <w:proofErr w:type="spellStart"/>
      <w:r w:rsidRPr="00166EC3">
        <w:rPr>
          <w:rFonts w:ascii="Times New Roman" w:hAnsi="Times New Roman"/>
          <w:i/>
          <w:sz w:val="28"/>
          <w:szCs w:val="28"/>
        </w:rPr>
        <w:t>Вышневолоцкая</w:t>
      </w:r>
      <w:proofErr w:type="spellEnd"/>
      <w:r w:rsidRPr="00166EC3">
        <w:rPr>
          <w:rFonts w:ascii="Times New Roman" w:hAnsi="Times New Roman"/>
          <w:i/>
          <w:sz w:val="28"/>
          <w:szCs w:val="28"/>
        </w:rPr>
        <w:t>, Тихвинская, Мариинская и др.</w:t>
      </w:r>
      <w:r w:rsidRPr="00166EC3">
        <w:rPr>
          <w:rFonts w:ascii="Times New Roman" w:hAnsi="Times New Roman"/>
          <w:sz w:val="28"/>
          <w:szCs w:val="28"/>
        </w:rPr>
        <w:t xml:space="preserve"> Ярмарки и их роль во внутренней торговле. </w:t>
      </w:r>
      <w:proofErr w:type="spellStart"/>
      <w:r w:rsidRPr="00166EC3">
        <w:rPr>
          <w:rFonts w:ascii="Times New Roman" w:hAnsi="Times New Roman"/>
          <w:sz w:val="28"/>
          <w:szCs w:val="28"/>
        </w:rPr>
        <w:t>Макарьевская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66EC3">
        <w:rPr>
          <w:rFonts w:ascii="Times New Roman" w:hAnsi="Times New Roman"/>
          <w:sz w:val="28"/>
          <w:szCs w:val="28"/>
        </w:rPr>
        <w:t>Ирбитская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66EC3">
        <w:rPr>
          <w:rFonts w:ascii="Times New Roman" w:hAnsi="Times New Roman"/>
          <w:sz w:val="28"/>
          <w:szCs w:val="28"/>
        </w:rPr>
        <w:t>Свенская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, Коренная ярмарки. Ярмарки на Украине. </w:t>
      </w:r>
      <w:r w:rsidRPr="00166EC3">
        <w:rPr>
          <w:rFonts w:ascii="Times New Roman" w:hAnsi="Times New Roman"/>
          <w:i/>
          <w:sz w:val="28"/>
          <w:szCs w:val="28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Обострение социальных противоречий. </w:t>
      </w:r>
      <w:r w:rsidRPr="00166EC3">
        <w:rPr>
          <w:rFonts w:ascii="Times New Roman" w:hAnsi="Times New Roman"/>
          <w:i/>
          <w:sz w:val="28"/>
          <w:szCs w:val="28"/>
        </w:rPr>
        <w:t>Чумной бунт в Москве.</w:t>
      </w:r>
      <w:r w:rsidRPr="00166EC3">
        <w:rPr>
          <w:rFonts w:ascii="Times New Roman" w:hAnsi="Times New Roman"/>
          <w:sz w:val="28"/>
          <w:szCs w:val="28"/>
        </w:rPr>
        <w:t xml:space="preserve"> Восстание под предводительством Емельяна Пугачева. </w:t>
      </w:r>
      <w:proofErr w:type="spellStart"/>
      <w:r w:rsidRPr="00166EC3">
        <w:rPr>
          <w:rFonts w:ascii="Times New Roman" w:hAnsi="Times New Roman"/>
          <w:i/>
          <w:sz w:val="28"/>
          <w:szCs w:val="28"/>
        </w:rPr>
        <w:t>Антидворянский</w:t>
      </w:r>
      <w:proofErr w:type="spellEnd"/>
      <w:r w:rsidRPr="00166EC3">
        <w:rPr>
          <w:rFonts w:ascii="Times New Roman" w:hAnsi="Times New Roman"/>
          <w:i/>
          <w:sz w:val="28"/>
          <w:szCs w:val="28"/>
        </w:rPr>
        <w:t xml:space="preserve"> и антикрепостнический характер движения. Роль казачества, народов Урала и Поволжья в восстании.</w:t>
      </w:r>
      <w:r w:rsidRPr="00166EC3">
        <w:rPr>
          <w:rFonts w:ascii="Times New Roman" w:hAnsi="Times New Roman"/>
          <w:sz w:val="28"/>
          <w:szCs w:val="28"/>
        </w:rPr>
        <w:t xml:space="preserve"> Влияние восстания на внутреннюю политику и развитие общественной мысли.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39E">
        <w:rPr>
          <w:rFonts w:ascii="Times New Roman" w:hAnsi="Times New Roman"/>
          <w:b/>
          <w:sz w:val="28"/>
          <w:szCs w:val="28"/>
        </w:rPr>
        <w:lastRenderedPageBreak/>
        <w:t>Внешняя политика России второй половины XVIII в</w:t>
      </w:r>
      <w:r w:rsidRPr="00166EC3">
        <w:rPr>
          <w:rFonts w:ascii="Times New Roman" w:hAnsi="Times New Roman"/>
          <w:sz w:val="28"/>
          <w:szCs w:val="28"/>
        </w:rPr>
        <w:t>., ее основные задачи. Н.И. Панин и А.А.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Безбородко. </w:t>
      </w:r>
    </w:p>
    <w:p w:rsidR="00F0797A" w:rsidRDefault="00F0797A" w:rsidP="00F0797A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>Борьба России за выход к Черному морю. Войны с Османской империей.</w:t>
      </w:r>
      <w:r>
        <w:rPr>
          <w:rFonts w:ascii="Times New Roman" w:hAnsi="Times New Roman"/>
          <w:sz w:val="28"/>
          <w:szCs w:val="28"/>
        </w:rPr>
        <w:br/>
      </w:r>
      <w:r w:rsidRPr="00166EC3">
        <w:rPr>
          <w:rFonts w:ascii="Times New Roman" w:hAnsi="Times New Roman"/>
          <w:sz w:val="28"/>
          <w:szCs w:val="28"/>
        </w:rPr>
        <w:t xml:space="preserve"> П.А.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>Румянцев, 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>Суворов, Ф.Ф.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166EC3">
        <w:rPr>
          <w:rFonts w:ascii="Times New Roman" w:hAnsi="Times New Roman"/>
          <w:sz w:val="28"/>
          <w:szCs w:val="28"/>
        </w:rPr>
        <w:t>Новороссией</w:t>
      </w:r>
      <w:proofErr w:type="spellEnd"/>
      <w:r w:rsidRPr="00166EC3">
        <w:rPr>
          <w:rFonts w:ascii="Times New Roman" w:hAnsi="Times New Roman"/>
          <w:sz w:val="28"/>
          <w:szCs w:val="28"/>
        </w:rPr>
        <w:t>. Строительство новых городов и портов. Основание Пятигорска, Севастополя, Одессы, Херсона. Г.А.</w:t>
      </w:r>
      <w:r>
        <w:rPr>
          <w:rFonts w:ascii="Times New Roman" w:hAnsi="Times New Roman"/>
          <w:sz w:val="28"/>
          <w:szCs w:val="28"/>
        </w:rPr>
        <w:t xml:space="preserve"> Потемкин. </w:t>
      </w:r>
    </w:p>
    <w:p w:rsidR="00F0797A" w:rsidRPr="00166EC3" w:rsidRDefault="00F0797A" w:rsidP="00F0797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Путешествие Екатерины </w:t>
      </w:r>
      <w:r w:rsidRPr="00166EC3">
        <w:rPr>
          <w:rFonts w:ascii="Times New Roman" w:hAnsi="Times New Roman"/>
          <w:sz w:val="28"/>
          <w:szCs w:val="28"/>
        </w:rPr>
        <w:t xml:space="preserve">II на юг в 1787 г.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Участие России в разделах Речи </w:t>
      </w:r>
      <w:proofErr w:type="spellStart"/>
      <w:r w:rsidRPr="00166EC3">
        <w:rPr>
          <w:rFonts w:ascii="Times New Roman" w:hAnsi="Times New Roman"/>
          <w:sz w:val="28"/>
          <w:szCs w:val="28"/>
        </w:rPr>
        <w:t>Посполитой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. </w:t>
      </w:r>
      <w:r w:rsidRPr="00166EC3">
        <w:rPr>
          <w:rFonts w:ascii="Times New Roman" w:hAnsi="Times New Roman"/>
          <w:i/>
          <w:sz w:val="28"/>
          <w:szCs w:val="28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166EC3">
        <w:rPr>
          <w:rFonts w:ascii="Times New Roman" w:hAnsi="Times New Roman"/>
          <w:sz w:val="28"/>
          <w:szCs w:val="28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166EC3">
        <w:rPr>
          <w:rFonts w:ascii="Times New Roman" w:hAnsi="Times New Roman"/>
          <w:i/>
          <w:sz w:val="28"/>
          <w:szCs w:val="28"/>
        </w:rPr>
        <w:t xml:space="preserve">Восстание под предводительством </w:t>
      </w:r>
      <w:proofErr w:type="spellStart"/>
      <w:r w:rsidRPr="00166EC3">
        <w:rPr>
          <w:rFonts w:ascii="Times New Roman" w:hAnsi="Times New Roman"/>
          <w:i/>
          <w:sz w:val="28"/>
          <w:szCs w:val="28"/>
        </w:rPr>
        <w:t>Тадеуша</w:t>
      </w:r>
      <w:proofErr w:type="spellEnd"/>
      <w:r w:rsidRPr="00166EC3">
        <w:rPr>
          <w:rFonts w:ascii="Times New Roman" w:hAnsi="Times New Roman"/>
          <w:i/>
          <w:sz w:val="28"/>
          <w:szCs w:val="28"/>
        </w:rPr>
        <w:t xml:space="preserve"> Костюшко.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>Участие России в борьбе с революционной Францией. Итальянский и Швейцарский походы А.В.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>Суворова. Действия эскадры Ф.Ф.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Ушакова в Средиземном море.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 xml:space="preserve">Культурное пространство Российской империи в XVIII в.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>Сумарокова, Г.Р.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>Державина,</w:t>
      </w:r>
      <w:r>
        <w:rPr>
          <w:rFonts w:ascii="Times New Roman" w:hAnsi="Times New Roman"/>
          <w:sz w:val="28"/>
          <w:szCs w:val="28"/>
        </w:rPr>
        <w:br/>
      </w:r>
      <w:r w:rsidRPr="00166EC3">
        <w:rPr>
          <w:rFonts w:ascii="Times New Roman" w:hAnsi="Times New Roman"/>
          <w:sz w:val="28"/>
          <w:szCs w:val="28"/>
        </w:rPr>
        <w:t xml:space="preserve"> Д.И.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Фонвизина. </w:t>
      </w:r>
      <w:r w:rsidRPr="00166EC3">
        <w:rPr>
          <w:rFonts w:ascii="Times New Roman" w:hAnsi="Times New Roman"/>
          <w:i/>
          <w:sz w:val="28"/>
          <w:szCs w:val="28"/>
        </w:rPr>
        <w:t>Н.И.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66EC3">
        <w:rPr>
          <w:rFonts w:ascii="Times New Roman" w:hAnsi="Times New Roman"/>
          <w:i/>
          <w:sz w:val="28"/>
          <w:szCs w:val="28"/>
        </w:rPr>
        <w:t>Новиков, материалы о положении крепостных крестьян в его журналах.</w:t>
      </w:r>
      <w:r w:rsidRPr="00166EC3">
        <w:rPr>
          <w:rFonts w:ascii="Times New Roman" w:hAnsi="Times New Roman"/>
          <w:sz w:val="28"/>
          <w:szCs w:val="28"/>
        </w:rPr>
        <w:t xml:space="preserve"> А.Н.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Радищев и его «Путешествие из Петербурга в Москву».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166EC3">
        <w:rPr>
          <w:rFonts w:ascii="Times New Roman" w:hAnsi="Times New Roman"/>
          <w:i/>
          <w:sz w:val="28"/>
          <w:szCs w:val="28"/>
        </w:rPr>
        <w:t>Вклад в развитие русской культуры ученых, художников, мастеров, прибывших из-за рубежа.</w:t>
      </w:r>
      <w:r w:rsidRPr="00166EC3">
        <w:rPr>
          <w:rFonts w:ascii="Times New Roman" w:hAnsi="Times New Roman"/>
          <w:sz w:val="28"/>
          <w:szCs w:val="28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166EC3">
        <w:rPr>
          <w:rFonts w:ascii="Times New Roman" w:hAnsi="Times New Roman"/>
          <w:i/>
          <w:sz w:val="28"/>
          <w:szCs w:val="28"/>
        </w:rPr>
        <w:t>Исследования в области отечественной истории. Изучение российской словесности и развитие литературн</w:t>
      </w:r>
      <w:r>
        <w:rPr>
          <w:rFonts w:ascii="Times New Roman" w:hAnsi="Times New Roman"/>
          <w:i/>
          <w:sz w:val="28"/>
          <w:szCs w:val="28"/>
        </w:rPr>
        <w:t xml:space="preserve">ого языка. Российская академия </w:t>
      </w:r>
      <w:r w:rsidRPr="00166EC3">
        <w:rPr>
          <w:rFonts w:ascii="Times New Roman" w:hAnsi="Times New Roman"/>
          <w:i/>
          <w:sz w:val="28"/>
          <w:szCs w:val="28"/>
        </w:rPr>
        <w:t>Е.Р.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66EC3">
        <w:rPr>
          <w:rFonts w:ascii="Times New Roman" w:hAnsi="Times New Roman"/>
          <w:i/>
          <w:sz w:val="28"/>
          <w:szCs w:val="28"/>
        </w:rPr>
        <w:t>Дашкова.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lastRenderedPageBreak/>
        <w:t xml:space="preserve">М.В. Ломоносов и его выдающаяся роль в становлении российской науки и образования.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Образование в России в XVIII в. </w:t>
      </w:r>
      <w:r w:rsidRPr="00166EC3">
        <w:rPr>
          <w:rFonts w:ascii="Times New Roman" w:hAnsi="Times New Roman"/>
          <w:i/>
          <w:sz w:val="28"/>
          <w:szCs w:val="28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166EC3">
        <w:rPr>
          <w:rFonts w:ascii="Times New Roman" w:hAnsi="Times New Roman"/>
          <w:sz w:val="28"/>
          <w:szCs w:val="28"/>
        </w:rPr>
        <w:t xml:space="preserve"> Московский университет – первый российский университет.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Русская архитектура XVIII в. Строительство Петербурга, формирование его городского плана. </w:t>
      </w:r>
      <w:r w:rsidRPr="00166EC3">
        <w:rPr>
          <w:rFonts w:ascii="Times New Roman" w:hAnsi="Times New Roman"/>
          <w:i/>
          <w:sz w:val="28"/>
          <w:szCs w:val="28"/>
        </w:rPr>
        <w:t>Регулярный характер застройки Петербурга и других городов. Барокко в архитектуре Москвы и Петербурга.</w:t>
      </w:r>
      <w:r w:rsidRPr="00166EC3">
        <w:rPr>
          <w:rFonts w:ascii="Times New Roman" w:hAnsi="Times New Roman"/>
          <w:sz w:val="28"/>
          <w:szCs w:val="28"/>
        </w:rPr>
        <w:t xml:space="preserve"> Переход к классицизму, </w:t>
      </w:r>
      <w:r w:rsidRPr="00166EC3">
        <w:rPr>
          <w:rFonts w:ascii="Times New Roman" w:hAnsi="Times New Roman"/>
          <w:i/>
          <w:sz w:val="28"/>
          <w:szCs w:val="28"/>
        </w:rPr>
        <w:t xml:space="preserve">создание архитектурных ассамблей в стиле классицизма в обеих столицах. </w:t>
      </w:r>
      <w:r w:rsidRPr="00166EC3">
        <w:rPr>
          <w:rFonts w:ascii="Times New Roman" w:hAnsi="Times New Roman"/>
          <w:sz w:val="28"/>
          <w:szCs w:val="28"/>
        </w:rPr>
        <w:t>В.И. Баженов, М.Ф.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EC3">
        <w:rPr>
          <w:rFonts w:ascii="Times New Roman" w:hAnsi="Times New Roman"/>
          <w:sz w:val="28"/>
          <w:szCs w:val="28"/>
        </w:rPr>
        <w:t xml:space="preserve">Казаков.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166EC3">
        <w:rPr>
          <w:rFonts w:ascii="Times New Roman" w:hAnsi="Times New Roman"/>
          <w:i/>
          <w:sz w:val="28"/>
          <w:szCs w:val="28"/>
        </w:rPr>
        <w:t xml:space="preserve">Новые веяния в изобразительном искусстве в конце столетия. </w:t>
      </w:r>
    </w:p>
    <w:p w:rsidR="00F0797A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 xml:space="preserve">Народы России в XVIII в.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166EC3">
        <w:rPr>
          <w:rFonts w:ascii="Times New Roman" w:hAnsi="Times New Roman"/>
          <w:sz w:val="28"/>
          <w:szCs w:val="28"/>
        </w:rPr>
        <w:t>Новороссии</w:t>
      </w:r>
      <w:proofErr w:type="spellEnd"/>
      <w:r w:rsidRPr="00166EC3">
        <w:rPr>
          <w:rFonts w:ascii="Times New Roman" w:hAnsi="Times New Roman"/>
          <w:sz w:val="28"/>
          <w:szCs w:val="28"/>
        </w:rPr>
        <w:t xml:space="preserve">, Поволжья и Южного Урала. Немецкие переселенцы. Формирование черты оседлости.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Россия при Павле I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166EC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Основные принципы внутренней политики Павла I. Укрепление абсолютизма </w:t>
      </w:r>
      <w:r w:rsidRPr="00166EC3">
        <w:rPr>
          <w:rFonts w:ascii="Times New Roman" w:hAnsi="Times New Roman"/>
          <w:i/>
          <w:sz w:val="28"/>
          <w:szCs w:val="28"/>
        </w:rPr>
        <w:t>через отказ от принципов «просвещенного абсолютизма» и</w:t>
      </w:r>
      <w:r w:rsidRPr="00166EC3">
        <w:rPr>
          <w:rFonts w:ascii="Times New Roman" w:hAnsi="Times New Roman"/>
          <w:sz w:val="28"/>
          <w:szCs w:val="28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F0797A" w:rsidRPr="00166EC3" w:rsidRDefault="00F0797A" w:rsidP="00F0797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EC3">
        <w:rPr>
          <w:rFonts w:ascii="Times New Roman" w:hAnsi="Times New Roman"/>
          <w:sz w:val="28"/>
          <w:szCs w:val="28"/>
        </w:rPr>
        <w:t xml:space="preserve">Внутренняя политика. Ограничение дворянских привилегий. </w:t>
      </w:r>
    </w:p>
    <w:p w:rsidR="00F0797A" w:rsidRPr="00F24E96" w:rsidRDefault="00F0797A" w:rsidP="00F079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F24E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Всеобщая история. История нового времени. </w:t>
      </w:r>
      <w:r w:rsidRPr="00F24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70</w:t>
      </w:r>
      <w:r w:rsidRPr="00F24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F24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</w:p>
    <w:p w:rsidR="00F0797A" w:rsidRPr="00427D0B" w:rsidRDefault="00F0797A" w:rsidP="00F079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797A" w:rsidRPr="0060673D" w:rsidRDefault="00F0797A" w:rsidP="00F0797A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Style w:val="1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1417"/>
        <w:gridCol w:w="1559"/>
      </w:tblGrid>
      <w:tr w:rsidR="00F0797A" w:rsidRPr="005D09FE" w:rsidTr="00E5565E">
        <w:trPr>
          <w:cantSplit/>
          <w:trHeight w:val="539"/>
        </w:trPr>
        <w:tc>
          <w:tcPr>
            <w:tcW w:w="709" w:type="dxa"/>
            <w:vAlign w:val="center"/>
          </w:tcPr>
          <w:p w:rsidR="00F0797A" w:rsidRPr="005D09FE" w:rsidRDefault="00F0797A" w:rsidP="00E5565E">
            <w:pPr>
              <w:spacing w:line="200" w:lineRule="exact"/>
              <w:ind w:left="-124" w:right="-74"/>
              <w:jc w:val="center"/>
              <w:rPr>
                <w:b/>
                <w:i/>
                <w:sz w:val="24"/>
                <w:szCs w:val="24"/>
              </w:rPr>
            </w:pPr>
            <w:r w:rsidRPr="005D09FE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5D09FE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5D09FE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F0797A" w:rsidRPr="005D09FE" w:rsidRDefault="00F0797A" w:rsidP="00E5565E">
            <w:pPr>
              <w:spacing w:line="200" w:lineRule="exact"/>
              <w:ind w:right="-115"/>
              <w:jc w:val="center"/>
              <w:rPr>
                <w:b/>
                <w:i/>
                <w:sz w:val="24"/>
                <w:szCs w:val="24"/>
              </w:rPr>
            </w:pPr>
            <w:r w:rsidRPr="005D09FE">
              <w:rPr>
                <w:b/>
                <w:i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  <w:vAlign w:val="center"/>
          </w:tcPr>
          <w:p w:rsidR="00F0797A" w:rsidRPr="005D09FE" w:rsidRDefault="00F0797A" w:rsidP="00E5565E">
            <w:pPr>
              <w:spacing w:line="200" w:lineRule="exact"/>
              <w:ind w:left="-107" w:right="-108"/>
              <w:jc w:val="center"/>
              <w:rPr>
                <w:b/>
                <w:i/>
                <w:sz w:val="24"/>
                <w:szCs w:val="24"/>
              </w:rPr>
            </w:pPr>
            <w:r w:rsidRPr="005D09FE">
              <w:rPr>
                <w:b/>
                <w:i/>
                <w:sz w:val="24"/>
                <w:szCs w:val="24"/>
              </w:rPr>
              <w:t xml:space="preserve">Количество </w:t>
            </w:r>
          </w:p>
          <w:p w:rsidR="00F0797A" w:rsidRPr="005D09FE" w:rsidRDefault="00F0797A" w:rsidP="00E5565E">
            <w:pPr>
              <w:spacing w:line="200" w:lineRule="exact"/>
              <w:ind w:left="-107" w:right="-108"/>
              <w:jc w:val="center"/>
              <w:rPr>
                <w:b/>
                <w:i/>
                <w:sz w:val="24"/>
                <w:szCs w:val="24"/>
              </w:rPr>
            </w:pPr>
            <w:r w:rsidRPr="005D09FE">
              <w:rPr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F0797A" w:rsidRPr="005D09FE" w:rsidRDefault="00F0797A" w:rsidP="00E5565E">
            <w:pPr>
              <w:spacing w:line="200" w:lineRule="exact"/>
              <w:ind w:left="-79" w:right="-137"/>
              <w:jc w:val="center"/>
              <w:rPr>
                <w:b/>
                <w:i/>
                <w:sz w:val="24"/>
                <w:szCs w:val="24"/>
              </w:rPr>
            </w:pPr>
            <w:r w:rsidRPr="005D09FE">
              <w:rPr>
                <w:b/>
                <w:i/>
                <w:sz w:val="24"/>
                <w:szCs w:val="24"/>
              </w:rPr>
              <w:t>Контрольные работы</w:t>
            </w:r>
          </w:p>
        </w:tc>
      </w:tr>
      <w:tr w:rsidR="00F0797A" w:rsidRPr="005D09FE" w:rsidTr="00E5565E">
        <w:trPr>
          <w:cantSplit/>
          <w:trHeight w:val="539"/>
        </w:trPr>
        <w:tc>
          <w:tcPr>
            <w:tcW w:w="709" w:type="dxa"/>
            <w:vAlign w:val="center"/>
          </w:tcPr>
          <w:p w:rsidR="00F0797A" w:rsidRPr="005D09FE" w:rsidRDefault="00F0797A" w:rsidP="00E5565E">
            <w:pPr>
              <w:ind w:left="-108" w:right="-74"/>
              <w:jc w:val="center"/>
              <w:rPr>
                <w:sz w:val="24"/>
                <w:szCs w:val="24"/>
              </w:rPr>
            </w:pPr>
            <w:r w:rsidRPr="005D09FE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F0797A" w:rsidRPr="007037CD" w:rsidRDefault="00F0797A" w:rsidP="00E5565E">
            <w:pPr>
              <w:ind w:right="-115"/>
              <w:rPr>
                <w:sz w:val="28"/>
                <w:szCs w:val="28"/>
              </w:rPr>
            </w:pPr>
            <w:r w:rsidRPr="007037CD">
              <w:rPr>
                <w:sz w:val="28"/>
                <w:szCs w:val="28"/>
              </w:rPr>
              <w:t>Введение. Мир к началу XVIII века.</w:t>
            </w:r>
          </w:p>
        </w:tc>
        <w:tc>
          <w:tcPr>
            <w:tcW w:w="1417" w:type="dxa"/>
            <w:vAlign w:val="center"/>
          </w:tcPr>
          <w:p w:rsidR="00F0797A" w:rsidRPr="005D09FE" w:rsidRDefault="00F0797A" w:rsidP="00E5565E">
            <w:pPr>
              <w:ind w:left="-107" w:right="-108"/>
              <w:jc w:val="center"/>
              <w:rPr>
                <w:b/>
                <w:i/>
                <w:sz w:val="24"/>
                <w:szCs w:val="24"/>
              </w:rPr>
            </w:pPr>
            <w:r w:rsidRPr="00FD57E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F0797A" w:rsidRPr="005D09FE" w:rsidRDefault="00F0797A" w:rsidP="00E5565E">
            <w:pPr>
              <w:spacing w:line="200" w:lineRule="exact"/>
              <w:ind w:left="-79" w:right="-137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0797A" w:rsidRPr="005D09FE" w:rsidTr="00E5565E">
        <w:trPr>
          <w:trHeight w:hRule="exact" w:val="510"/>
        </w:trPr>
        <w:tc>
          <w:tcPr>
            <w:tcW w:w="709" w:type="dxa"/>
            <w:vAlign w:val="center"/>
          </w:tcPr>
          <w:p w:rsidR="00F0797A" w:rsidRPr="005D09FE" w:rsidRDefault="00F0797A" w:rsidP="00E5565E">
            <w:pPr>
              <w:ind w:left="-108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0797A" w:rsidRPr="004E108C" w:rsidRDefault="00F0797A" w:rsidP="00E5565E">
            <w:pPr>
              <w:rPr>
                <w:sz w:val="28"/>
                <w:szCs w:val="28"/>
              </w:rPr>
            </w:pPr>
            <w:r w:rsidRPr="004E108C">
              <w:rPr>
                <w:sz w:val="28"/>
                <w:szCs w:val="28"/>
              </w:rPr>
              <w:t>Рождение Нового мира.</w:t>
            </w:r>
          </w:p>
        </w:tc>
        <w:tc>
          <w:tcPr>
            <w:tcW w:w="1417" w:type="dxa"/>
            <w:vAlign w:val="center"/>
          </w:tcPr>
          <w:p w:rsidR="00F0797A" w:rsidRPr="00FD57EC" w:rsidRDefault="00F0797A" w:rsidP="00E5565E">
            <w:pPr>
              <w:pStyle w:val="a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F0797A" w:rsidRPr="00FD57EC" w:rsidRDefault="00F0797A" w:rsidP="00E5565E">
            <w:pPr>
              <w:ind w:left="-79" w:right="-137"/>
              <w:jc w:val="center"/>
              <w:rPr>
                <w:b/>
                <w:sz w:val="28"/>
                <w:szCs w:val="28"/>
              </w:rPr>
            </w:pPr>
          </w:p>
        </w:tc>
      </w:tr>
      <w:tr w:rsidR="00F0797A" w:rsidRPr="005D09FE" w:rsidTr="00E5565E">
        <w:trPr>
          <w:trHeight w:hRule="exact" w:val="510"/>
        </w:trPr>
        <w:tc>
          <w:tcPr>
            <w:tcW w:w="709" w:type="dxa"/>
            <w:vAlign w:val="center"/>
          </w:tcPr>
          <w:p w:rsidR="00F0797A" w:rsidRPr="005D09FE" w:rsidRDefault="00F0797A" w:rsidP="00E5565E">
            <w:pPr>
              <w:ind w:left="-108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F0797A" w:rsidRPr="004E108C" w:rsidRDefault="00F0797A" w:rsidP="00E5565E">
            <w:pPr>
              <w:rPr>
                <w:sz w:val="28"/>
                <w:szCs w:val="28"/>
              </w:rPr>
            </w:pPr>
            <w:r w:rsidRPr="004E108C">
              <w:rPr>
                <w:sz w:val="28"/>
                <w:szCs w:val="28"/>
              </w:rPr>
              <w:t>Европа в век Просвещения</w:t>
            </w:r>
          </w:p>
        </w:tc>
        <w:tc>
          <w:tcPr>
            <w:tcW w:w="1417" w:type="dxa"/>
            <w:vAlign w:val="center"/>
          </w:tcPr>
          <w:p w:rsidR="00F0797A" w:rsidRPr="00FD57EC" w:rsidRDefault="00F0797A" w:rsidP="00E5565E">
            <w:pPr>
              <w:pStyle w:val="a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F0797A" w:rsidRPr="00FD57EC" w:rsidRDefault="00F0797A" w:rsidP="00E5565E">
            <w:pPr>
              <w:ind w:left="-79" w:right="-137"/>
              <w:jc w:val="center"/>
              <w:rPr>
                <w:b/>
                <w:sz w:val="28"/>
                <w:szCs w:val="28"/>
              </w:rPr>
            </w:pPr>
          </w:p>
        </w:tc>
      </w:tr>
      <w:tr w:rsidR="00F0797A" w:rsidRPr="005D09FE" w:rsidTr="00E5565E">
        <w:trPr>
          <w:trHeight w:hRule="exact" w:val="510"/>
        </w:trPr>
        <w:tc>
          <w:tcPr>
            <w:tcW w:w="709" w:type="dxa"/>
            <w:vAlign w:val="center"/>
          </w:tcPr>
          <w:p w:rsidR="00F0797A" w:rsidRPr="005D09FE" w:rsidRDefault="00F0797A" w:rsidP="00E5565E">
            <w:pPr>
              <w:ind w:left="-108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237" w:type="dxa"/>
          </w:tcPr>
          <w:p w:rsidR="00F0797A" w:rsidRPr="004E108C" w:rsidRDefault="00F0797A" w:rsidP="00E5565E">
            <w:pPr>
              <w:rPr>
                <w:sz w:val="28"/>
                <w:szCs w:val="28"/>
              </w:rPr>
            </w:pPr>
            <w:r w:rsidRPr="004E108C">
              <w:rPr>
                <w:sz w:val="28"/>
                <w:szCs w:val="28"/>
              </w:rPr>
              <w:t>Эпоха революций.</w:t>
            </w:r>
          </w:p>
        </w:tc>
        <w:tc>
          <w:tcPr>
            <w:tcW w:w="1417" w:type="dxa"/>
            <w:vAlign w:val="center"/>
          </w:tcPr>
          <w:p w:rsidR="00F0797A" w:rsidRPr="00FD57EC" w:rsidRDefault="00F0797A" w:rsidP="00E5565E">
            <w:pPr>
              <w:pStyle w:val="a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F0797A" w:rsidRPr="00FD57EC" w:rsidRDefault="00F0797A" w:rsidP="00E5565E">
            <w:pPr>
              <w:ind w:left="-79" w:right="-137"/>
              <w:jc w:val="center"/>
              <w:rPr>
                <w:b/>
                <w:sz w:val="28"/>
                <w:szCs w:val="28"/>
              </w:rPr>
            </w:pPr>
          </w:p>
        </w:tc>
      </w:tr>
      <w:tr w:rsidR="00F0797A" w:rsidRPr="005D09FE" w:rsidTr="00E5565E">
        <w:trPr>
          <w:trHeight w:hRule="exact" w:val="510"/>
        </w:trPr>
        <w:tc>
          <w:tcPr>
            <w:tcW w:w="709" w:type="dxa"/>
            <w:vAlign w:val="center"/>
          </w:tcPr>
          <w:p w:rsidR="00F0797A" w:rsidRPr="005D09FE" w:rsidRDefault="00F0797A" w:rsidP="00E5565E">
            <w:pPr>
              <w:ind w:left="-108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F0797A" w:rsidRPr="004E108C" w:rsidRDefault="00F0797A" w:rsidP="00E5565E">
            <w:pPr>
              <w:rPr>
                <w:sz w:val="28"/>
                <w:szCs w:val="28"/>
              </w:rPr>
            </w:pPr>
            <w:r w:rsidRPr="004E108C">
              <w:rPr>
                <w:sz w:val="28"/>
                <w:szCs w:val="28"/>
              </w:rPr>
              <w:t>Традиционные общества Востока</w:t>
            </w:r>
          </w:p>
        </w:tc>
        <w:tc>
          <w:tcPr>
            <w:tcW w:w="1417" w:type="dxa"/>
            <w:vAlign w:val="center"/>
          </w:tcPr>
          <w:p w:rsidR="00F0797A" w:rsidRPr="00FD57EC" w:rsidRDefault="00F0797A" w:rsidP="00E5565E">
            <w:pPr>
              <w:pStyle w:val="a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F0797A" w:rsidRPr="00FD57EC" w:rsidRDefault="00F0797A" w:rsidP="00E5565E">
            <w:pPr>
              <w:ind w:left="-79" w:right="-137"/>
              <w:jc w:val="center"/>
              <w:rPr>
                <w:b/>
                <w:sz w:val="28"/>
                <w:szCs w:val="28"/>
              </w:rPr>
            </w:pPr>
          </w:p>
        </w:tc>
      </w:tr>
      <w:tr w:rsidR="00F0797A" w:rsidRPr="005D09FE" w:rsidTr="00E5565E">
        <w:trPr>
          <w:trHeight w:hRule="exact" w:val="798"/>
        </w:trPr>
        <w:tc>
          <w:tcPr>
            <w:tcW w:w="709" w:type="dxa"/>
            <w:vAlign w:val="center"/>
          </w:tcPr>
          <w:p w:rsidR="00F0797A" w:rsidRPr="005D09FE" w:rsidRDefault="00F0797A" w:rsidP="00E5565E">
            <w:pPr>
              <w:ind w:left="-108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F0797A" w:rsidRPr="004E108C" w:rsidRDefault="00F0797A" w:rsidP="00E5565E">
            <w:pPr>
              <w:rPr>
                <w:sz w:val="28"/>
                <w:szCs w:val="28"/>
              </w:rPr>
            </w:pPr>
            <w:r w:rsidRPr="004E108C">
              <w:rPr>
                <w:sz w:val="28"/>
                <w:szCs w:val="28"/>
              </w:rPr>
              <w:t>Обобщение и контроль знаний по разделу «Всеобщая история. История Нового времени»</w:t>
            </w:r>
          </w:p>
        </w:tc>
        <w:tc>
          <w:tcPr>
            <w:tcW w:w="1417" w:type="dxa"/>
            <w:vAlign w:val="center"/>
          </w:tcPr>
          <w:p w:rsidR="00F0797A" w:rsidRPr="00FD57EC" w:rsidRDefault="00F0797A" w:rsidP="00E5565E">
            <w:pPr>
              <w:jc w:val="center"/>
              <w:rPr>
                <w:b/>
                <w:spacing w:val="-1"/>
                <w:sz w:val="28"/>
                <w:szCs w:val="28"/>
              </w:rPr>
            </w:pPr>
            <w:r w:rsidRPr="00FD57EC">
              <w:rPr>
                <w:b/>
                <w:spacing w:val="-1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F0797A" w:rsidRPr="00FD57EC" w:rsidRDefault="00F0797A" w:rsidP="00E5565E">
            <w:pPr>
              <w:ind w:left="-79" w:right="-137"/>
              <w:jc w:val="center"/>
              <w:rPr>
                <w:b/>
                <w:sz w:val="28"/>
                <w:szCs w:val="28"/>
              </w:rPr>
            </w:pPr>
            <w:r w:rsidRPr="00FD57EC">
              <w:rPr>
                <w:b/>
                <w:sz w:val="28"/>
                <w:szCs w:val="28"/>
              </w:rPr>
              <w:t>1</w:t>
            </w:r>
          </w:p>
        </w:tc>
      </w:tr>
      <w:tr w:rsidR="00F0797A" w:rsidRPr="005D09FE" w:rsidTr="00E5565E">
        <w:trPr>
          <w:trHeight w:hRule="exact" w:val="397"/>
        </w:trPr>
        <w:tc>
          <w:tcPr>
            <w:tcW w:w="709" w:type="dxa"/>
            <w:vAlign w:val="center"/>
          </w:tcPr>
          <w:p w:rsidR="00F0797A" w:rsidRPr="005D09FE" w:rsidRDefault="00F0797A" w:rsidP="00E5565E">
            <w:pPr>
              <w:ind w:left="-108" w:right="-7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F0797A" w:rsidRPr="00F42470" w:rsidRDefault="00F0797A" w:rsidP="00E5565E">
            <w:pPr>
              <w:jc w:val="right"/>
              <w:rPr>
                <w:rFonts w:eastAsiaTheme="minorEastAsia"/>
                <w:b/>
                <w:sz w:val="24"/>
                <w:szCs w:val="24"/>
              </w:rPr>
            </w:pPr>
            <w:r w:rsidRPr="00F42470">
              <w:rPr>
                <w:rFonts w:eastAsiaTheme="minorEastAsia"/>
                <w:b/>
                <w:sz w:val="24"/>
                <w:szCs w:val="24"/>
              </w:rPr>
              <w:t>Итого</w:t>
            </w:r>
          </w:p>
        </w:tc>
        <w:tc>
          <w:tcPr>
            <w:tcW w:w="2976" w:type="dxa"/>
            <w:gridSpan w:val="2"/>
            <w:vAlign w:val="center"/>
          </w:tcPr>
          <w:p w:rsidR="00F0797A" w:rsidRPr="00FD57EC" w:rsidRDefault="00F0797A" w:rsidP="00E5565E">
            <w:pPr>
              <w:jc w:val="center"/>
              <w:rPr>
                <w:b/>
                <w:sz w:val="28"/>
                <w:szCs w:val="28"/>
              </w:rPr>
            </w:pPr>
            <w:r w:rsidRPr="00FD57E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6</w:t>
            </w:r>
          </w:p>
        </w:tc>
      </w:tr>
    </w:tbl>
    <w:p w:rsidR="00EF63AC" w:rsidRDefault="00F0797A" w:rsidP="00F0797A">
      <w:pPr>
        <w:ind w:left="-142" w:firstLine="142"/>
      </w:pPr>
    </w:p>
    <w:p w:rsidR="00F0797A" w:rsidRDefault="00F0797A" w:rsidP="00F0797A">
      <w:pPr>
        <w:ind w:left="-142" w:firstLine="142"/>
      </w:pPr>
    </w:p>
    <w:p w:rsidR="00F0797A" w:rsidRPr="00166EC3" w:rsidRDefault="00F0797A" w:rsidP="00F0797A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66EC3">
        <w:rPr>
          <w:rFonts w:ascii="Times New Roman" w:hAnsi="Times New Roman"/>
          <w:b/>
          <w:bCs/>
          <w:sz w:val="28"/>
          <w:szCs w:val="28"/>
        </w:rPr>
        <w:t>Россия в конце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66EC3">
        <w:rPr>
          <w:rFonts w:ascii="Times New Roman" w:hAnsi="Times New Roman"/>
          <w:b/>
          <w:bCs/>
          <w:sz w:val="28"/>
          <w:szCs w:val="28"/>
        </w:rPr>
        <w:t xml:space="preserve">XVII - XVIII </w:t>
      </w:r>
      <w:r>
        <w:rPr>
          <w:rFonts w:ascii="Times New Roman" w:hAnsi="Times New Roman"/>
          <w:b/>
          <w:bCs/>
          <w:sz w:val="28"/>
          <w:szCs w:val="28"/>
        </w:rPr>
        <w:t>веках</w:t>
      </w:r>
      <w:r w:rsidRPr="00166EC3">
        <w:rPr>
          <w:rFonts w:ascii="Times New Roman" w:hAnsi="Times New Roman"/>
          <w:b/>
          <w:bCs/>
          <w:sz w:val="28"/>
          <w:szCs w:val="28"/>
        </w:rPr>
        <w:t>: от царства к империи</w:t>
      </w:r>
      <w:r>
        <w:rPr>
          <w:rFonts w:ascii="Times New Roman" w:hAnsi="Times New Roman"/>
          <w:b/>
          <w:bCs/>
          <w:sz w:val="28"/>
          <w:szCs w:val="28"/>
        </w:rPr>
        <w:t xml:space="preserve"> (44 часа)</w:t>
      </w:r>
    </w:p>
    <w:p w:rsidR="00F0797A" w:rsidRPr="0060673D" w:rsidRDefault="00F0797A" w:rsidP="00F0797A">
      <w:pPr>
        <w:spacing w:after="0" w:line="240" w:lineRule="auto"/>
        <w:ind w:right="-108"/>
        <w:rPr>
          <w:rFonts w:ascii="Times New Roman" w:eastAsia="Times New Roman" w:hAnsi="Times New Roman"/>
          <w:b/>
          <w:sz w:val="10"/>
          <w:szCs w:val="10"/>
        </w:rPr>
      </w:pPr>
    </w:p>
    <w:tbl>
      <w:tblPr>
        <w:tblStyle w:val="a3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1417"/>
        <w:gridCol w:w="1559"/>
      </w:tblGrid>
      <w:tr w:rsidR="00F0797A" w:rsidTr="00E5565E">
        <w:trPr>
          <w:trHeight w:val="568"/>
        </w:trPr>
        <w:tc>
          <w:tcPr>
            <w:tcW w:w="709" w:type="dxa"/>
            <w:vAlign w:val="center"/>
          </w:tcPr>
          <w:p w:rsidR="00F0797A" w:rsidRPr="00125708" w:rsidRDefault="00F0797A" w:rsidP="00E5565E">
            <w:pPr>
              <w:spacing w:line="200" w:lineRule="exact"/>
              <w:ind w:left="-124" w:right="-7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7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Pr="001257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 xml:space="preserve"> </w:t>
            </w:r>
            <w:proofErr w:type="gramStart"/>
            <w:r w:rsidRPr="001257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1257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F0797A" w:rsidRPr="00125708" w:rsidRDefault="00F0797A" w:rsidP="00E5565E">
            <w:pPr>
              <w:spacing w:line="200" w:lineRule="exact"/>
              <w:ind w:right="-11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7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  <w:vAlign w:val="center"/>
          </w:tcPr>
          <w:p w:rsidR="00F0797A" w:rsidRPr="00125708" w:rsidRDefault="00F0797A" w:rsidP="00E5565E">
            <w:pPr>
              <w:spacing w:line="200" w:lineRule="exact"/>
              <w:ind w:left="-107"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7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Количество </w:t>
            </w:r>
          </w:p>
          <w:p w:rsidR="00F0797A" w:rsidRPr="00125708" w:rsidRDefault="00F0797A" w:rsidP="00E5565E">
            <w:pPr>
              <w:spacing w:line="200" w:lineRule="exact"/>
              <w:ind w:left="-107"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7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F0797A" w:rsidRPr="00125708" w:rsidRDefault="00F0797A" w:rsidP="00E5565E">
            <w:pPr>
              <w:spacing w:line="200" w:lineRule="exact"/>
              <w:ind w:left="-79" w:right="-13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7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работы</w:t>
            </w:r>
          </w:p>
        </w:tc>
      </w:tr>
      <w:tr w:rsidR="00F0797A" w:rsidTr="00E5565E">
        <w:trPr>
          <w:trHeight w:hRule="exact" w:val="537"/>
        </w:trPr>
        <w:tc>
          <w:tcPr>
            <w:tcW w:w="709" w:type="dxa"/>
            <w:vAlign w:val="center"/>
          </w:tcPr>
          <w:p w:rsidR="00F0797A" w:rsidRPr="00125708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F0797A" w:rsidRPr="004E108C" w:rsidRDefault="00F0797A" w:rsidP="00E5565E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Россия в эпоху преобразований Петра 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1417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10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797A" w:rsidTr="00E5565E">
        <w:trPr>
          <w:trHeight w:hRule="exact" w:val="708"/>
        </w:trPr>
        <w:tc>
          <w:tcPr>
            <w:tcW w:w="709" w:type="dxa"/>
            <w:vAlign w:val="center"/>
          </w:tcPr>
          <w:p w:rsidR="00F0797A" w:rsidRPr="00125708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F0797A" w:rsidRPr="004E108C" w:rsidRDefault="00F0797A" w:rsidP="00E5565E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Россия при наследниках Петра 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 эпоха дворцовых переворотов</w:t>
            </w:r>
          </w:p>
        </w:tc>
        <w:tc>
          <w:tcPr>
            <w:tcW w:w="1417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10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797A" w:rsidTr="00E5565E">
        <w:trPr>
          <w:trHeight w:val="405"/>
        </w:trPr>
        <w:tc>
          <w:tcPr>
            <w:tcW w:w="709" w:type="dxa"/>
            <w:vAlign w:val="center"/>
          </w:tcPr>
          <w:p w:rsidR="00F0797A" w:rsidRPr="00125708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:rsidR="00F0797A" w:rsidRPr="004E108C" w:rsidRDefault="00F0797A" w:rsidP="00E5565E">
            <w:pPr>
              <w:pStyle w:val="a4"/>
              <w:tabs>
                <w:tab w:val="left" w:pos="0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Обобщение и контроль знаний по разделу «Россия в Эпоху Петра 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7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10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10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797A" w:rsidTr="00E5565E">
        <w:trPr>
          <w:trHeight w:hRule="exact" w:val="495"/>
        </w:trPr>
        <w:tc>
          <w:tcPr>
            <w:tcW w:w="709" w:type="dxa"/>
            <w:vAlign w:val="center"/>
          </w:tcPr>
          <w:p w:rsidR="00F0797A" w:rsidRPr="00125708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F0797A" w:rsidRPr="004E108C" w:rsidRDefault="00F0797A" w:rsidP="00E5565E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Российская империя при Екатерине 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1417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797A" w:rsidTr="00E5565E">
        <w:trPr>
          <w:trHeight w:hRule="exact" w:val="927"/>
        </w:trPr>
        <w:tc>
          <w:tcPr>
            <w:tcW w:w="709" w:type="dxa"/>
            <w:vAlign w:val="center"/>
          </w:tcPr>
          <w:p w:rsidR="00F0797A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F0797A" w:rsidRPr="004B739E" w:rsidRDefault="00F0797A" w:rsidP="00E5565E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Обобщение и контроль знаний по разделу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Российская империя при Екатерине 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7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797A" w:rsidTr="00E5565E">
        <w:trPr>
          <w:trHeight w:hRule="exact" w:val="534"/>
        </w:trPr>
        <w:tc>
          <w:tcPr>
            <w:tcW w:w="709" w:type="dxa"/>
            <w:vAlign w:val="center"/>
          </w:tcPr>
          <w:p w:rsidR="00F0797A" w:rsidRPr="00125708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:rsidR="00F0797A" w:rsidRPr="004E108C" w:rsidRDefault="00F0797A" w:rsidP="00E5565E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Российская империя при Павле 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797A" w:rsidTr="00E5565E">
        <w:trPr>
          <w:trHeight w:val="444"/>
        </w:trPr>
        <w:tc>
          <w:tcPr>
            <w:tcW w:w="709" w:type="dxa"/>
            <w:vAlign w:val="center"/>
          </w:tcPr>
          <w:p w:rsidR="00F0797A" w:rsidRPr="00125708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:rsidR="00F0797A" w:rsidRPr="004E108C" w:rsidRDefault="00F0797A" w:rsidP="00E5565E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Культурное пространство Российской империи в 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XVIII</w:t>
            </w: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веке</w:t>
            </w:r>
          </w:p>
        </w:tc>
        <w:tc>
          <w:tcPr>
            <w:tcW w:w="1417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797A" w:rsidTr="00E5565E">
        <w:trPr>
          <w:trHeight w:val="393"/>
        </w:trPr>
        <w:tc>
          <w:tcPr>
            <w:tcW w:w="709" w:type="dxa"/>
            <w:vAlign w:val="center"/>
          </w:tcPr>
          <w:p w:rsidR="00F0797A" w:rsidRPr="00125708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:rsidR="00F0797A" w:rsidRPr="004E108C" w:rsidRDefault="00F0797A" w:rsidP="00E5565E">
            <w:pPr>
              <w:pStyle w:val="a4"/>
              <w:tabs>
                <w:tab w:val="left" w:pos="25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Итоговый контроль знаний по курсу истории 8 класса</w:t>
            </w:r>
          </w:p>
        </w:tc>
        <w:tc>
          <w:tcPr>
            <w:tcW w:w="1417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10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10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797A" w:rsidTr="00E5565E">
        <w:trPr>
          <w:trHeight w:val="469"/>
        </w:trPr>
        <w:tc>
          <w:tcPr>
            <w:tcW w:w="709" w:type="dxa"/>
            <w:vAlign w:val="center"/>
          </w:tcPr>
          <w:p w:rsidR="00F0797A" w:rsidRPr="00125708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center"/>
          </w:tcPr>
          <w:p w:rsidR="00F0797A" w:rsidRPr="004E108C" w:rsidRDefault="00F0797A" w:rsidP="00E5565E">
            <w:pPr>
              <w:pStyle w:val="a4"/>
              <w:tabs>
                <w:tab w:val="left" w:pos="25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E1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Информационно – творческие проекты учащихся</w:t>
            </w:r>
          </w:p>
        </w:tc>
        <w:tc>
          <w:tcPr>
            <w:tcW w:w="1417" w:type="dxa"/>
            <w:vAlign w:val="center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10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0797A" w:rsidRPr="004E108C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797A" w:rsidTr="00E5565E">
        <w:trPr>
          <w:trHeight w:val="411"/>
        </w:trPr>
        <w:tc>
          <w:tcPr>
            <w:tcW w:w="709" w:type="dxa"/>
          </w:tcPr>
          <w:p w:rsidR="00F0797A" w:rsidRPr="00125708" w:rsidRDefault="00F0797A" w:rsidP="00E5565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0797A" w:rsidRPr="00A01423" w:rsidRDefault="00F0797A" w:rsidP="00E5565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14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6" w:type="dxa"/>
            <w:gridSpan w:val="2"/>
          </w:tcPr>
          <w:p w:rsidR="00F0797A" w:rsidRPr="00125708" w:rsidRDefault="00F0797A" w:rsidP="00E5565E">
            <w:pPr>
              <w:pStyle w:val="a4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57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0797A" w:rsidRDefault="00F0797A" w:rsidP="00F0797A">
      <w:pPr>
        <w:spacing w:after="0" w:line="240" w:lineRule="auto"/>
        <w:ind w:right="-108"/>
        <w:rPr>
          <w:rFonts w:ascii="Times New Roman" w:eastAsia="Times New Roman" w:hAnsi="Times New Roman"/>
          <w:b/>
          <w:sz w:val="24"/>
          <w:szCs w:val="24"/>
        </w:rPr>
      </w:pPr>
    </w:p>
    <w:p w:rsidR="00F0797A" w:rsidRDefault="00F0797A" w:rsidP="00F0797A">
      <w:pPr>
        <w:ind w:left="-142" w:firstLine="142"/>
      </w:pPr>
      <w:bookmarkStart w:id="1" w:name="_GoBack"/>
      <w:bookmarkEnd w:id="1"/>
    </w:p>
    <w:sectPr w:rsidR="00F0797A" w:rsidSect="00F0797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274F"/>
    <w:multiLevelType w:val="multilevel"/>
    <w:tmpl w:val="BEA423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ED"/>
    <w:rsid w:val="006605BF"/>
    <w:rsid w:val="00AB01EC"/>
    <w:rsid w:val="00F0797A"/>
    <w:rsid w:val="00F4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9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0797A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F0797A"/>
  </w:style>
  <w:style w:type="table" w:styleId="a3">
    <w:name w:val="Table Grid"/>
    <w:basedOn w:val="a1"/>
    <w:uiPriority w:val="59"/>
    <w:rsid w:val="00F0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9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0797A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F0797A"/>
  </w:style>
  <w:style w:type="table" w:styleId="a3">
    <w:name w:val="Table Grid"/>
    <w:basedOn w:val="a1"/>
    <w:uiPriority w:val="59"/>
    <w:rsid w:val="00F0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4362</Words>
  <Characters>24868</Characters>
  <Application>Microsoft Office Word</Application>
  <DocSecurity>0</DocSecurity>
  <Lines>207</Lines>
  <Paragraphs>58</Paragraphs>
  <ScaleCrop>false</ScaleCrop>
  <Company>Home</Company>
  <LinksUpToDate>false</LinksUpToDate>
  <CharactersWithSpaces>29172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2</cp:revision>
  <dcterms:created xsi:type="dcterms:W3CDTF">2023-03-26T18:35:00Z</dcterms:created>
  <dcterms:modified xsi:type="dcterms:W3CDTF">2023-03-26T18:37:00Z</dcterms:modified>
</cp:coreProperties>
</file>